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2 SAMPLES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Les</w:t>
      </w:r>
      <w:r w:rsidDel="00000000" w:rsidR="00000000" w:rsidRPr="00000000">
        <w:rPr>
          <w:rtl w:val="0"/>
        </w:rPr>
        <w:t xml:space="preserve">son</w:t>
      </w:r>
      <w:r w:rsidDel="00000000" w:rsidR="00000000" w:rsidRPr="00000000">
        <w:rPr>
          <w:vertAlign w:val="baseline"/>
          <w:rtl w:val="0"/>
        </w:rPr>
        <w:t xml:space="preserve">  #:___________________</w:t>
        <w:tab/>
        <w:tab/>
      </w:r>
      <w:r w:rsidDel="00000000" w:rsidR="00000000" w:rsidRPr="00000000">
        <w:rPr>
          <w:rtl w:val="0"/>
        </w:rPr>
        <w:tab/>
      </w:r>
      <w:r w:rsidDel="00000000" w:rsidR="00000000" w:rsidRPr="00000000">
        <w:rPr>
          <w:vertAlign w:val="baseline"/>
          <w:rtl w:val="0"/>
        </w:rPr>
        <w:tab/>
        <w:tab/>
        <w:tab/>
        <w:tab/>
      </w:r>
      <w:r w:rsidDel="00000000" w:rsidR="00000000" w:rsidRPr="00000000">
        <w:rPr>
          <w:rtl w:val="0"/>
        </w:rPr>
        <w:t xml:space="preserve">Date:_____</w:t>
      </w:r>
      <w:r w:rsidDel="00000000" w:rsidR="00000000" w:rsidRPr="00000000">
        <w:rPr>
          <w:u w:val="single"/>
          <w:rtl w:val="0"/>
        </w:rPr>
        <w:t xml:space="preserve">5/16/2024</w:t>
      </w:r>
      <w:r w:rsidDel="00000000" w:rsidR="00000000" w:rsidRPr="00000000">
        <w:rPr>
          <w:rtl w:val="0"/>
        </w:rPr>
        <w:t xml:space="preserve">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________</w:t>
      </w:r>
      <w:r w:rsidDel="00000000" w:rsidR="00000000" w:rsidRPr="00000000">
        <w:rPr>
          <w:u w:val="single"/>
          <w:rtl w:val="0"/>
        </w:rPr>
        <w:t xml:space="preserve">Cecilia</w:t>
      </w:r>
      <w:r w:rsidDel="00000000" w:rsidR="00000000" w:rsidRPr="00000000">
        <w:rPr>
          <w:rtl w:val="0"/>
        </w:rPr>
        <w:t xml:space="preserve">__</w:t>
      </w:r>
      <w:r w:rsidDel="00000000" w:rsidR="00000000" w:rsidRPr="00000000">
        <w:rPr>
          <w:rtl w:val="0"/>
        </w:rPr>
        <w:t xml:space="preserve">____________________________</w:t>
        <w:tab/>
        <w:tab/>
        <w:tab/>
        <w:tab/>
        <w:t xml:space="preserve">Teacher: _____________</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5090.0" w:type="dxa"/>
        <w:jc w:val="left"/>
        <w:tblInd w:w="-6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0"/>
        <w:gridCol w:w="6930"/>
        <w:gridCol w:w="3150"/>
        <w:tblGridChange w:id="0">
          <w:tblGrid>
            <w:gridCol w:w="5010"/>
            <w:gridCol w:w="6930"/>
            <w:gridCol w:w="3150"/>
          </w:tblGrid>
        </w:tblGridChange>
      </w:tblGrid>
      <w:tr>
        <w:trPr>
          <w:cantSplit w:val="0"/>
          <w:trHeight w:val="200" w:hRule="atLeast"/>
          <w:tblHeader w:val="0"/>
        </w:trPr>
        <w:tc>
          <w:tcP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Rabbit rule syllable division( closed/closed with like consonants)</w:t>
            </w:r>
          </w:p>
        </w:tc>
        <w:tc>
          <w:tcP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left"/>
              <w:rPr>
                <w:vertAlign w:val="baseline"/>
              </w:rPr>
            </w:pPr>
            <w:r w:rsidDel="00000000" w:rsidR="00000000" w:rsidRPr="00000000">
              <w:rPr>
                <w:b w:val="1"/>
                <w:u w:val="single"/>
                <w:rtl w:val="0"/>
              </w:rPr>
              <w:t xml:space="preserve">NEW  </w:t>
            </w:r>
            <w:r w:rsidDel="00000000" w:rsidR="00000000" w:rsidRPr="00000000">
              <w:rPr>
                <w:b w:val="1"/>
                <w:u w:val="single"/>
                <w:vertAlign w:val="baseline"/>
                <w:rtl w:val="0"/>
              </w:rPr>
              <w:t xml:space="preserve">Lesson Concept/Objective:     </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           </w:t>
            </w:r>
            <w:r w:rsidDel="00000000" w:rsidR="00000000" w:rsidRPr="00000000">
              <w:rPr>
                <w:b w:val="1"/>
                <w:rtl w:val="0"/>
              </w:rPr>
              <w:t xml:space="preserve">Rabbit Rule Syllable division ( closed/closed)</w:t>
            </w:r>
            <w:r w:rsidDel="00000000" w:rsidR="00000000" w:rsidRPr="00000000">
              <w:rPr>
                <w:b w:val="1"/>
                <w:vertAlign w:val="baseline"/>
                <w:rtl w:val="0"/>
              </w:rPr>
              <w:t xml:space="preserve">      </w:t>
            </w:r>
            <w:r w:rsidDel="00000000" w:rsidR="00000000" w:rsidRPr="00000000">
              <w:rPr>
                <w:rtl w:val="0"/>
              </w:rPr>
            </w:r>
          </w:p>
        </w:tc>
        <w:tc>
          <w:tcPr/>
          <w:p w:rsidR="00000000" w:rsidDel="00000000" w:rsidP="00000000" w:rsidRDefault="00000000" w:rsidRPr="00000000" w14:paraId="00000009">
            <w:pPr>
              <w:pageBreakBefore w:val="0"/>
              <w:rPr/>
            </w:pPr>
            <w:r w:rsidDel="00000000" w:rsidR="00000000" w:rsidRPr="00000000">
              <w:rPr>
                <w:b w:val="1"/>
                <w:rtl w:val="0"/>
              </w:rPr>
              <w:t xml:space="preserve">Comments/ErrorPatterns/DATA</w:t>
            </w:r>
            <w:r w:rsidDel="00000000" w:rsidR="00000000" w:rsidRPr="00000000">
              <w:rPr>
                <w:rtl w:val="0"/>
              </w:rPr>
            </w:r>
          </w:p>
        </w:tc>
      </w:tr>
      <w:tr>
        <w:trPr>
          <w:cantSplit w:val="0"/>
          <w:trHeight w:val="200" w:hRule="atLeast"/>
          <w:tblHeader w:val="0"/>
        </w:trPr>
        <w:tc>
          <w:tcP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Error Patterns from previous lesson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has learned closed, open and silent e syllable types. She  is able to decode all of these syllable types but  requires continued practice to automatically recognize closed vs silent e syllables. She   also needs to  begin reading more multisyllabic words. Learning the rabbit rule with closed/closed with like consonants will help with her automaticity.  The goal is for C to eventually use the rabbit rule with closed/ closed with like and unlike consonants and closed with silent e and be able to recognize and read these multi syllable words automatically. </w:t>
            </w:r>
          </w:p>
        </w:tc>
        <w:tc>
          <w:tcP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tc>
        <w:tc>
          <w:tcPr/>
          <w:p w:rsidR="00000000" w:rsidDel="00000000" w:rsidP="00000000" w:rsidRDefault="00000000" w:rsidRPr="00000000" w14:paraId="0000000E">
            <w:pPr>
              <w:pageBreakBefore w:val="0"/>
              <w:rPr>
                <w:b w:val="1"/>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Visual</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 continues to need practice with being automatic in her drill cards. I drill all of the phonograms to increase this automaticity.</w:t>
            </w:r>
          </w:p>
        </w:tc>
        <w:tc>
          <w:tcPr>
            <w:vAlign w:val="top"/>
          </w:tcPr>
          <w:p w:rsidR="00000000" w:rsidDel="00000000" w:rsidP="00000000" w:rsidRDefault="00000000" w:rsidRPr="00000000" w14:paraId="00000012">
            <w:pPr>
              <w:rPr>
                <w:b w:val="1"/>
                <w:u w:val="single"/>
              </w:rPr>
            </w:pPr>
            <w:r w:rsidDel="00000000" w:rsidR="00000000" w:rsidRPr="00000000">
              <w:rPr>
                <w:b w:val="1"/>
                <w:u w:val="single"/>
                <w:rtl w:val="0"/>
              </w:rPr>
              <w:t xml:space="preserve">Phonograms Cards &amp; Suffixes/STABLE FINAL SYLLABLE Cards</w:t>
            </w:r>
          </w:p>
          <w:p w:rsidR="00000000" w:rsidDel="00000000" w:rsidP="00000000" w:rsidRDefault="00000000" w:rsidRPr="00000000" w14:paraId="00000013">
            <w:pPr>
              <w:jc w:val="center"/>
              <w:rPr>
                <w:b w:val="1"/>
                <w:highlight w:val="yellow"/>
                <w:u w:val="single"/>
              </w:rPr>
            </w:pPr>
            <w:r w:rsidDel="00000000" w:rsidR="00000000" w:rsidRPr="00000000">
              <w:rPr>
                <w:b w:val="1"/>
                <w:highlight w:val="yellow"/>
                <w:rtl w:val="0"/>
              </w:rPr>
              <w:t xml:space="preserve">I will hold up the phonogram and C will </w:t>
            </w:r>
            <w:r w:rsidDel="00000000" w:rsidR="00000000" w:rsidRPr="00000000">
              <w:rPr>
                <w:rFonts w:ascii="Arial Narrow" w:cs="Arial Narrow" w:eastAsia="Arial Narrow" w:hAnsi="Arial Narrow"/>
                <w:b w:val="1"/>
                <w:highlight w:val="yellow"/>
                <w:rtl w:val="0"/>
              </w:rPr>
              <w:t xml:space="preserve"> say the sound of the letter/letters and will say the  letter name if needed for reinforcement </w:t>
            </w:r>
            <w:r w:rsidDel="00000000" w:rsidR="00000000" w:rsidRPr="00000000">
              <w:rPr>
                <w:rtl w:val="0"/>
              </w:rPr>
            </w:r>
          </w:p>
          <w:p w:rsidR="00000000" w:rsidDel="00000000" w:rsidP="00000000" w:rsidRDefault="00000000" w:rsidRPr="00000000" w14:paraId="00000014">
            <w:pPr>
              <w:rPr>
                <w:b w:val="1"/>
                <w:u w:val="single"/>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All short vowels, digraphs, glued sounds, silent e cards</w:t>
            </w:r>
          </w:p>
        </w:tc>
        <w:tc>
          <w:tcP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17">
            <w:pPr>
              <w:jc w:val="left"/>
              <w:rPr>
                <w:b w:val="1"/>
              </w:rPr>
            </w:pPr>
            <w:r w:rsidDel="00000000" w:rsidR="00000000" w:rsidRPr="00000000">
              <w:rPr>
                <w:b w:val="1"/>
                <w:u w:val="single"/>
                <w:rtl w:val="0"/>
              </w:rPr>
              <w:t xml:space="preserve">Auditory</w:t>
            </w:r>
            <w:r w:rsidDel="00000000" w:rsidR="00000000" w:rsidRPr="00000000">
              <w:rPr>
                <w:b w:val="1"/>
                <w:rtl w:val="0"/>
              </w:rPr>
              <w:t xml:space="preserve">: Phonological/Phonemic Awareness</w:t>
            </w:r>
          </w:p>
          <w:p w:rsidR="00000000" w:rsidDel="00000000" w:rsidP="00000000" w:rsidRDefault="00000000" w:rsidRPr="00000000" w14:paraId="00000018">
            <w:pPr>
              <w:jc w:val="left"/>
              <w:rPr>
                <w:b w:val="1"/>
              </w:rPr>
            </w:pPr>
            <w:r w:rsidDel="00000000" w:rsidR="00000000" w:rsidRPr="00000000">
              <w:rPr>
                <w:rtl w:val="0"/>
              </w:rPr>
            </w:r>
          </w:p>
          <w:p w:rsidR="00000000" w:rsidDel="00000000" w:rsidP="00000000" w:rsidRDefault="00000000" w:rsidRPr="00000000" w14:paraId="00000019">
            <w:pPr>
              <w:jc w:val="left"/>
              <w:rPr>
                <w:b w:val="1"/>
              </w:rPr>
            </w:pPr>
            <w:r w:rsidDel="00000000" w:rsidR="00000000" w:rsidRPr="00000000">
              <w:rPr>
                <w:b w:val="1"/>
                <w:rtl w:val="0"/>
              </w:rPr>
              <w:t xml:space="preserve">To prepare C to begin her multisyllabic work we will review listening for the syllables in one, and two  syllable words. </w:t>
            </w:r>
            <w:r w:rsidDel="00000000" w:rsidR="00000000" w:rsidRPr="00000000">
              <w:rPr>
                <w:rtl w:val="0"/>
              </w:rPr>
            </w:r>
          </w:p>
        </w:tc>
        <w:tc>
          <w:tcPr>
            <w:vAlign w:val="top"/>
          </w:tcPr>
          <w:p w:rsidR="00000000" w:rsidDel="00000000" w:rsidP="00000000" w:rsidRDefault="00000000" w:rsidRPr="00000000" w14:paraId="0000001A">
            <w:pPr>
              <w:rPr>
                <w:rFonts w:ascii="Arial Narrow" w:cs="Arial Narrow" w:eastAsia="Arial Narrow" w:hAnsi="Arial Narrow"/>
              </w:rPr>
            </w:pPr>
            <w:r w:rsidDel="00000000" w:rsidR="00000000" w:rsidRPr="00000000">
              <w:rPr>
                <w:rFonts w:ascii="Arial Narrow" w:cs="Arial Narrow" w:eastAsia="Arial Narrow" w:hAnsi="Arial Narrow"/>
                <w:b w:val="1"/>
                <w:u w:val="single"/>
                <w:rtl w:val="0"/>
              </w:rPr>
              <w:t xml:space="preserve">Counting Syllables</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B">
            <w:pPr>
              <w:rPr>
                <w:rFonts w:ascii="Arial Narrow" w:cs="Arial Narrow" w:eastAsia="Arial Narrow" w:hAnsi="Arial Narrow"/>
                <w:highlight w:val="yellow"/>
              </w:rPr>
            </w:pPr>
            <w:r w:rsidDel="00000000" w:rsidR="00000000" w:rsidRPr="00000000">
              <w:rPr>
                <w:b w:val="1"/>
                <w:highlight w:val="yellow"/>
                <w:rtl w:val="0"/>
              </w:rPr>
              <w:t xml:space="preserve"> I say a word, repeat it, and ask C to </w:t>
            </w: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b w:val="1"/>
                <w:highlight w:val="yellow"/>
              </w:rPr>
            </w:pPr>
            <w:r w:rsidDel="00000000" w:rsidR="00000000" w:rsidRPr="00000000">
              <w:rPr>
                <w:rFonts w:ascii="Arial Unicode MS" w:cs="Arial Unicode MS" w:eastAsia="Arial Unicode MS" w:hAnsi="Arial Unicode MS"/>
                <w:b w:val="1"/>
                <w:highlight w:val="yellow"/>
                <w:rtl w:val="0"/>
              </w:rPr>
              <w:t xml:space="preserve">→ Use chin drops and/or clapping,  ← counting syllables</w:t>
            </w:r>
          </w:p>
          <w:p w:rsidR="00000000" w:rsidDel="00000000" w:rsidP="00000000" w:rsidRDefault="00000000" w:rsidRPr="00000000" w14:paraId="0000001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widowControl w:val="0"/>
              <w:jc w:val="center"/>
              <w:rPr>
                <w:b w:val="1"/>
                <w:sz w:val="22"/>
                <w:szCs w:val="22"/>
              </w:rPr>
            </w:pPr>
            <w:r w:rsidDel="00000000" w:rsidR="00000000" w:rsidRPr="00000000">
              <w:rPr>
                <w:b w:val="1"/>
                <w:sz w:val="22"/>
                <w:szCs w:val="22"/>
                <w:rtl w:val="0"/>
              </w:rPr>
              <w:t xml:space="preserve">basket, kid, possum, dog, stand, bandit, hot, rabbit</w:t>
            </w:r>
          </w:p>
          <w:p w:rsidR="00000000" w:rsidDel="00000000" w:rsidP="00000000" w:rsidRDefault="00000000" w:rsidRPr="00000000" w14:paraId="0000001F">
            <w:pPr>
              <w:jc w:val="center"/>
              <w:rPr>
                <w:rFonts w:ascii="Arial Narrow" w:cs="Arial Narrow" w:eastAsia="Arial Narrow" w:hAnsi="Arial Narrow"/>
                <w:b w:val="1"/>
              </w:rPr>
            </w:pPr>
            <w:r w:rsidDel="00000000" w:rsidR="00000000" w:rsidRPr="00000000">
              <w:rPr>
                <w:rtl w:val="0"/>
              </w:rPr>
            </w:r>
          </w:p>
        </w:tc>
        <w:tc>
          <w:tcP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21">
            <w:pPr>
              <w:rPr>
                <w:b w:val="1"/>
              </w:rPr>
            </w:pPr>
            <w:r w:rsidDel="00000000" w:rsidR="00000000" w:rsidRPr="00000000">
              <w:rPr>
                <w:b w:val="1"/>
                <w:u w:val="single"/>
                <w:rtl w:val="0"/>
              </w:rPr>
              <w:t xml:space="preserve">Visual:  </w:t>
            </w:r>
            <w:r w:rsidDel="00000000" w:rsidR="00000000" w:rsidRPr="00000000">
              <w:rPr>
                <w:b w:val="1"/>
                <w:rtl w:val="0"/>
              </w:rPr>
              <w:t xml:space="preserve">Word Building, Syllable Work </w:t>
            </w:r>
          </w:p>
          <w:p w:rsidR="00000000" w:rsidDel="00000000" w:rsidP="00000000" w:rsidRDefault="00000000" w:rsidRPr="00000000" w14:paraId="00000022">
            <w:pPr>
              <w:rPr>
                <w:b w:val="1"/>
              </w:rPr>
            </w:pPr>
            <w:r w:rsidDel="00000000" w:rsidR="00000000" w:rsidRPr="00000000">
              <w:rPr>
                <w:b w:val="1"/>
                <w:rtl w:val="0"/>
              </w:rPr>
              <w:t xml:space="preserve">Using gems C will map and then write  closed syllable words to prepare for her multisyllabic word work. This will help her review one syllable words before moving on to the rabbit rule using closed/closed. These words will also help her work on letters she still has trouble forming and remembering</w:t>
            </w:r>
          </w:p>
          <w:p w:rsidR="00000000" w:rsidDel="00000000" w:rsidP="00000000" w:rsidRDefault="00000000" w:rsidRPr="00000000" w14:paraId="00000023">
            <w:pPr>
              <w:rPr>
                <w:b w:val="1"/>
              </w:rPr>
            </w:pPr>
            <w:r w:rsidDel="00000000" w:rsidR="00000000" w:rsidRPr="00000000">
              <w:rPr>
                <w:b w:val="1"/>
                <w:rtl w:val="0"/>
              </w:rPr>
              <w:t xml:space="preserve"> ( b,d,p, e,i )</w:t>
            </w:r>
          </w:p>
          <w:p w:rsidR="00000000" w:rsidDel="00000000" w:rsidP="00000000" w:rsidRDefault="00000000" w:rsidRPr="00000000" w14:paraId="00000024">
            <w:pPr>
              <w:rPr>
                <w:b w:val="1"/>
              </w:rPr>
            </w:pPr>
            <w:r w:rsidDel="00000000" w:rsidR="00000000" w:rsidRPr="00000000">
              <w:rPr>
                <w:rtl w:val="0"/>
              </w:rPr>
            </w:r>
          </w:p>
        </w:tc>
        <w:tc>
          <w:tcP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Build words- mapping- closed syllables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say a closed syllable words and ask C to say the word, map the word with gems, write the letters under the gems and then write the whole word.</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c>
          <w:tcP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b w:val="1"/>
                <w:u w:val="single"/>
                <w:rtl w:val="0"/>
              </w:rPr>
              <w:t xml:space="preserve">Visual: Review Words, Syllable Work, Syllable Division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will practice reading detached closed syllables for automaticity before moving into the rabbit rule. </w:t>
            </w:r>
          </w:p>
        </w:tc>
        <w:tc>
          <w:tcP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Review closed syllables- detached syllables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highlight w:val="yellow"/>
              </w:rPr>
            </w:pPr>
            <w:r w:rsidDel="00000000" w:rsidR="00000000" w:rsidRPr="00000000">
              <w:rPr>
                <w:rFonts w:ascii="Arial Narrow" w:cs="Arial Narrow" w:eastAsia="Arial Narrow" w:hAnsi="Arial Narrow"/>
                <w:b w:val="1"/>
                <w:highlight w:val="yellow"/>
                <w:rtl w:val="0"/>
              </w:rPr>
              <w:t xml:space="preserve">I will tell C to  turn her hand and tap to read the detached syllables , I will then ask her to read a second time for automaticity.</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highlight w:val="yellow"/>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at,  tic, gal, lop, kit, ten, rib, bon, fos, sil, muf. fin. ten, nis, flat, ten, bon, net, com, mand</w:t>
            </w:r>
          </w:p>
        </w:tc>
        <w:tc>
          <w:tcP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39">
            <w:pPr>
              <w:jc w:val="left"/>
              <w:rPr>
                <w:b w:val="1"/>
                <w:u w:val="single"/>
              </w:rPr>
            </w:pPr>
            <w:r w:rsidDel="00000000" w:rsidR="00000000" w:rsidRPr="00000000">
              <w:rPr>
                <w:b w:val="1"/>
                <w:u w:val="single"/>
                <w:rtl w:val="0"/>
              </w:rPr>
              <w:t xml:space="preserve">New Skill  Discovery </w:t>
            </w:r>
          </w:p>
          <w:p w:rsidR="00000000" w:rsidDel="00000000" w:rsidP="00000000" w:rsidRDefault="00000000" w:rsidRPr="00000000" w14:paraId="0000003A">
            <w:pPr>
              <w:jc w:val="left"/>
              <w:rPr>
                <w:b w:val="1"/>
                <w:u w:val="single"/>
              </w:rPr>
            </w:pPr>
            <w:r w:rsidDel="00000000" w:rsidR="00000000" w:rsidRPr="00000000">
              <w:rPr>
                <w:b w:val="1"/>
                <w:u w:val="single"/>
                <w:rtl w:val="0"/>
              </w:rPr>
              <w:t xml:space="preserve">Auditory-Visual - Kinesthetic:  </w:t>
            </w:r>
          </w:p>
          <w:p w:rsidR="00000000" w:rsidDel="00000000" w:rsidP="00000000" w:rsidRDefault="00000000" w:rsidRPr="00000000" w14:paraId="0000003B">
            <w:pPr>
              <w:jc w:val="left"/>
              <w:rPr>
                <w:b w:val="1"/>
              </w:rPr>
            </w:pPr>
            <w:r w:rsidDel="00000000" w:rsidR="00000000" w:rsidRPr="00000000">
              <w:rPr>
                <w:b w:val="1"/>
                <w:rtl w:val="0"/>
              </w:rPr>
              <w:t xml:space="preserve"> C will discover what the words have in common. This activity will help her practice identifying closed syllables before the rabbit rule is introduced. </w:t>
            </w:r>
          </w:p>
        </w:tc>
        <w:tc>
          <w:tcPr>
            <w:vAlign w:val="top"/>
          </w:tcPr>
          <w:p w:rsidR="00000000" w:rsidDel="00000000" w:rsidP="00000000" w:rsidRDefault="00000000" w:rsidRPr="00000000" w14:paraId="0000003C">
            <w:pPr>
              <w:rPr>
                <w:b w:val="1"/>
                <w:highlight w:val="yellow"/>
              </w:rPr>
            </w:pPr>
            <w:r w:rsidDel="00000000" w:rsidR="00000000" w:rsidRPr="00000000">
              <w:rPr>
                <w:b w:val="1"/>
                <w:highlight w:val="yellow"/>
                <w:rtl w:val="0"/>
              </w:rPr>
              <w:t xml:space="preserve">I will combine the detached syllables. C will discover that all of the words have two consonants between the vowels and both syllables are closed syllables.  I will then introduce the rabbit rule using a rabbit rule poster. </w:t>
            </w:r>
          </w:p>
          <w:p w:rsidR="00000000" w:rsidDel="00000000" w:rsidP="00000000" w:rsidRDefault="00000000" w:rsidRPr="00000000" w14:paraId="0000003D">
            <w:pPr>
              <w:rPr>
                <w:b w:val="1"/>
                <w:u w:val="single"/>
              </w:rPr>
            </w:pPr>
            <w:r w:rsidDel="00000000" w:rsidR="00000000" w:rsidRPr="00000000">
              <w:rPr>
                <w:rtl w:val="0"/>
              </w:rPr>
            </w:r>
          </w:p>
          <w:p w:rsidR="00000000" w:rsidDel="00000000" w:rsidP="00000000" w:rsidRDefault="00000000" w:rsidRPr="00000000" w14:paraId="0000003E">
            <w:pPr>
              <w:rPr>
                <w:b w:val="1"/>
                <w:u w:val="single"/>
              </w:rPr>
            </w:pPr>
            <w:r w:rsidDel="00000000" w:rsidR="00000000" w:rsidRPr="00000000">
              <w:rPr>
                <w:b w:val="1"/>
                <w:u w:val="single"/>
                <w:rtl w:val="0"/>
              </w:rPr>
              <w:t xml:space="preserve">INTRODUCTION NEW SKILL/CONCEPT </w:t>
            </w:r>
          </w:p>
          <w:p w:rsidR="00000000" w:rsidDel="00000000" w:rsidP="00000000" w:rsidRDefault="00000000" w:rsidRPr="00000000" w14:paraId="0000003F">
            <w:pPr>
              <w:rPr>
                <w:b w:val="1"/>
              </w:rPr>
            </w:pPr>
            <w:r w:rsidDel="00000000" w:rsidR="00000000" w:rsidRPr="00000000">
              <w:rPr>
                <w:b w:val="1"/>
                <w:rtl w:val="0"/>
              </w:rPr>
              <w:t xml:space="preserve">Focus sound/concept: ____</w:t>
            </w:r>
            <w:r w:rsidDel="00000000" w:rsidR="00000000" w:rsidRPr="00000000">
              <w:rPr>
                <w:b w:val="1"/>
                <w:u w:val="single"/>
                <w:rtl w:val="0"/>
              </w:rPr>
              <w:t xml:space="preserve">rabbit rule</w:t>
            </w:r>
            <w:r w:rsidDel="00000000" w:rsidR="00000000" w:rsidRPr="00000000">
              <w:rPr>
                <w:b w:val="1"/>
                <w:rtl w:val="0"/>
              </w:rPr>
              <w:t xml:space="preserve">________</w:t>
            </w:r>
          </w:p>
          <w:p w:rsidR="00000000" w:rsidDel="00000000" w:rsidP="00000000" w:rsidRDefault="00000000" w:rsidRPr="00000000" w14:paraId="0000004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VCCV: When there are two consonants between two vowels, divide the word between the two consonants.</w:t>
            </w:r>
          </w:p>
          <w:p w:rsidR="00000000" w:rsidDel="00000000" w:rsidP="00000000" w:rsidRDefault="00000000" w:rsidRPr="00000000" w14:paraId="00000042">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Review the steps with them for the syllable division </w:t>
            </w:r>
          </w:p>
          <w:p w:rsidR="00000000" w:rsidDel="00000000" w:rsidP="00000000" w:rsidRDefault="00000000" w:rsidRPr="00000000" w14:paraId="00000044">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Dot the vowels </w:t>
            </w:r>
          </w:p>
          <w:p w:rsidR="00000000" w:rsidDel="00000000" w:rsidP="00000000" w:rsidRDefault="00000000" w:rsidRPr="00000000" w14:paraId="00000045">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Underline the middle consonants </w:t>
            </w:r>
          </w:p>
          <w:p w:rsidR="00000000" w:rsidDel="00000000" w:rsidP="00000000" w:rsidRDefault="00000000" w:rsidRPr="00000000" w14:paraId="00000046">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Divide or scoop between the consonants </w:t>
            </w:r>
          </w:p>
          <w:p w:rsidR="00000000" w:rsidDel="00000000" w:rsidP="00000000" w:rsidRDefault="00000000" w:rsidRPr="00000000" w14:paraId="00000047">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Read each syllable to read the word </w:t>
            </w:r>
          </w:p>
          <w:p w:rsidR="00000000" w:rsidDel="00000000" w:rsidP="00000000" w:rsidRDefault="00000000" w:rsidRPr="00000000" w14:paraId="00000048">
            <w:pPr>
              <w:rPr>
                <w:b w:val="1"/>
              </w:rPr>
            </w:pPr>
            <w:r w:rsidDel="00000000" w:rsidR="00000000" w:rsidRPr="00000000">
              <w:rPr>
                <w:rtl w:val="0"/>
              </w:rPr>
            </w:r>
          </w:p>
        </w:tc>
        <w:tc>
          <w:tcPr>
            <w:vAlign w:val="top"/>
          </w:tcPr>
          <w:p w:rsidR="00000000" w:rsidDel="00000000" w:rsidP="00000000" w:rsidRDefault="00000000" w:rsidRPr="00000000" w14:paraId="00000049">
            <w:pP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Visual: </w:t>
            </w:r>
            <w:r w:rsidDel="00000000" w:rsidR="00000000" w:rsidRPr="00000000">
              <w:rPr>
                <w:b w:val="1"/>
                <w:rtl w:val="0"/>
              </w:rPr>
              <w:t xml:space="preserve">Reading NEW words in isolation</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rtl w:val="0"/>
              </w:rPr>
              <w:t xml:space="preserve">C will practice the rabbit rule with closed/closed like consonant rabbit words.  . </w:t>
            </w:r>
          </w:p>
        </w:tc>
        <w:tc>
          <w:tcP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NEW WORDS (10-20)</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model the rabbit rule for C. I will then give C rabbit rule words and dot paint. She will then follow the rabbit rule procedures. She will spot and do the vowels, underline the 2 consonants. Identify the syllable type and vowel sound and then read the words.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attic, gallop, kitten, ribbon, fossil, muffin, tennis,flatten, bonnet, command</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000" w:hRule="atLeast"/>
          <w:tblHeader w:val="0"/>
        </w:trPr>
        <w:tc>
          <w:tcP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Visual: </w:t>
            </w:r>
            <w:r w:rsidDel="00000000" w:rsidR="00000000" w:rsidRPr="00000000">
              <w:rPr>
                <w:b w:val="1"/>
                <w:rtl w:val="0"/>
              </w:rPr>
              <w:t xml:space="preserve">Reading NEW words in context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rtl w:val="0"/>
              </w:rPr>
              <w:t xml:space="preserve">C will read both phrases and sentences and apply the rabbit rule.</w:t>
            </w:r>
          </w:p>
        </w:tc>
        <w:tc>
          <w:tcP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give C 3 phrases and 2 sentences. When she comes to a rabbit word she will follow the rabbit rule procedure to read the new word. She will then re-read the sentence for fluency.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PHRASES/S</w:t>
            </w:r>
            <w:r w:rsidDel="00000000" w:rsidR="00000000" w:rsidRPr="00000000">
              <w:rPr>
                <w:b w:val="1"/>
                <w:rtl w:val="0"/>
              </w:rPr>
              <w:t xml:space="preserve">ENTENCES (5-10)</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attic</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Chomp the muffin</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Will flatten the bonnet</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rabbit and kitten will hop.</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When I  sit on the bonnet it will flatten.</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Auditory- Kinesthetic: </w:t>
            </w:r>
            <w:r w:rsidDel="00000000" w:rsidR="00000000" w:rsidRPr="00000000">
              <w:rPr>
                <w:b w:val="1"/>
                <w:rtl w:val="0"/>
              </w:rPr>
              <w:t xml:space="preserve">Dictated Sounds:Include NEW with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b w:val="1"/>
                <w:rtl w:val="0"/>
              </w:rPr>
              <w:t xml:space="preserve">SOS Procedure</w:t>
            </w:r>
            <w:r w:rsidDel="00000000" w:rsidR="00000000" w:rsidRPr="00000000">
              <w:rPr>
                <w:rtl w:val="0"/>
              </w:rPr>
            </w:r>
          </w:p>
        </w:tc>
        <w:tc>
          <w:tcP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give C  10  sounds and ten words. She will use the SOS procedure to correctly write the sounds and words.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b    2.   ong     3.  d     4.  all    5.    e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 p      7.   unk    8.   Long a     9.   ch    10.   i</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c>
          <w:tcP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060" w:hRule="atLeast"/>
          <w:tblHeader w:val="0"/>
        </w:trPr>
        <w:tc>
          <w:tcP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Auditory-Kinesthetic: </w:t>
            </w:r>
            <w:r w:rsidDel="00000000" w:rsidR="00000000" w:rsidRPr="00000000">
              <w:rPr>
                <w:b w:val="1"/>
                <w:rtl w:val="0"/>
              </w:rPr>
              <w:t xml:space="preserve">Focus on NEW SPELLING Words  &amp; Sentences with SOS Procedure C will use the SOS procedure ( listen, repeat, tap, write, spell  and read)  for sounds, words and sentences. When given a two syllable word she will say each syllable and tap and write syllable by syllable. </w:t>
            </w:r>
          </w:p>
        </w:tc>
        <w:tc>
          <w:tcP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1.  </w:t>
            </w:r>
            <w:r w:rsidDel="00000000" w:rsidR="00000000" w:rsidRPr="00000000">
              <w:rPr>
                <w:b w:val="1"/>
                <w:rtl w:val="0"/>
              </w:rPr>
              <w:t xml:space="preserve">pen</w:t>
            </w:r>
            <w:r w:rsidDel="00000000" w:rsidR="00000000" w:rsidRPr="00000000">
              <w:rPr>
                <w:b w:val="1"/>
                <w:vertAlign w:val="baseline"/>
                <w:rtl w:val="0"/>
              </w:rPr>
              <w:t xml:space="preserve">      2.     </w:t>
            </w:r>
            <w:r w:rsidDel="00000000" w:rsidR="00000000" w:rsidRPr="00000000">
              <w:rPr>
                <w:b w:val="1"/>
                <w:rtl w:val="0"/>
              </w:rPr>
              <w:t xml:space="preserve">fin</w:t>
            </w:r>
            <w:r w:rsidDel="00000000" w:rsidR="00000000" w:rsidRPr="00000000">
              <w:rPr>
                <w:b w:val="1"/>
                <w:vertAlign w:val="baseline"/>
                <w:rtl w:val="0"/>
              </w:rPr>
              <w:t xml:space="preserve">       3.       </w:t>
            </w:r>
            <w:r w:rsidDel="00000000" w:rsidR="00000000" w:rsidRPr="00000000">
              <w:rPr>
                <w:b w:val="1"/>
                <w:rtl w:val="0"/>
              </w:rPr>
              <w:t xml:space="preserve">net</w:t>
            </w:r>
            <w:r w:rsidDel="00000000" w:rsidR="00000000" w:rsidRPr="00000000">
              <w:rPr>
                <w:b w:val="1"/>
                <w:vertAlign w:val="baseline"/>
                <w:rtl w:val="0"/>
              </w:rPr>
              <w:t xml:space="preserve">      4.  </w:t>
            </w:r>
            <w:r w:rsidDel="00000000" w:rsidR="00000000" w:rsidRPr="00000000">
              <w:rPr>
                <w:b w:val="1"/>
                <w:rtl w:val="0"/>
              </w:rPr>
              <w:t xml:space="preserve">ten</w:t>
            </w:r>
            <w:r w:rsidDel="00000000" w:rsidR="00000000" w:rsidRPr="00000000">
              <w:rPr>
                <w:b w:val="1"/>
                <w:vertAlign w:val="baseline"/>
                <w:rtl w:val="0"/>
              </w:rPr>
              <w:t xml:space="preserve"> </w:t>
            </w:r>
            <w:r w:rsidDel="00000000" w:rsidR="00000000" w:rsidRPr="00000000">
              <w:rPr>
                <w:b w:val="1"/>
                <w:rtl w:val="0"/>
              </w:rPr>
              <w:t xml:space="preserve">        </w:t>
            </w:r>
            <w:r w:rsidDel="00000000" w:rsidR="00000000" w:rsidRPr="00000000">
              <w:rPr>
                <w:b w:val="1"/>
                <w:vertAlign w:val="baseline"/>
                <w:rtl w:val="0"/>
              </w:rPr>
              <w:t xml:space="preserve">5.  </w:t>
            </w:r>
            <w:r w:rsidDel="00000000" w:rsidR="00000000" w:rsidRPr="00000000">
              <w:rPr>
                <w:b w:val="1"/>
                <w:rtl w:val="0"/>
              </w:rPr>
              <w:t xml:space="preserve">sum</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vertAlign w:val="baseline"/>
                <w:rtl w:val="0"/>
              </w:rPr>
              <w:t xml:space="preserve">      </w:t>
            </w:r>
            <w:r w:rsidDel="00000000" w:rsidR="00000000" w:rsidRPr="00000000">
              <w:rPr>
                <w:rtl w:val="0"/>
              </w:rPr>
              <w:t xml:space="preserve">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6.   happen       7.  </w:t>
            </w:r>
            <w:r w:rsidDel="00000000" w:rsidR="00000000" w:rsidRPr="00000000">
              <w:rPr>
                <w:b w:val="1"/>
                <w:rtl w:val="0"/>
              </w:rPr>
              <w:t xml:space="preserve">muffin</w:t>
            </w:r>
            <w:r w:rsidDel="00000000" w:rsidR="00000000" w:rsidRPr="00000000">
              <w:rPr>
                <w:b w:val="1"/>
                <w:vertAlign w:val="baseline"/>
                <w:rtl w:val="0"/>
              </w:rPr>
              <w:t xml:space="preserve">          8.    </w:t>
            </w:r>
            <w:r w:rsidDel="00000000" w:rsidR="00000000" w:rsidRPr="00000000">
              <w:rPr>
                <w:b w:val="1"/>
                <w:rtl w:val="0"/>
              </w:rPr>
              <w:t xml:space="preserve">bonnet</w:t>
            </w:r>
            <w:r w:rsidDel="00000000" w:rsidR="00000000" w:rsidRPr="00000000">
              <w:rPr>
                <w:b w:val="1"/>
                <w:vertAlign w:val="baseline"/>
                <w:rtl w:val="0"/>
              </w:rPr>
              <w:t xml:space="preserve">         9.     tennis    </w:t>
            </w:r>
            <w:r w:rsidDel="00000000" w:rsidR="00000000" w:rsidRPr="00000000">
              <w:rPr>
                <w:b w:val="1"/>
                <w:rtl w:val="0"/>
              </w:rPr>
              <w:t xml:space="preserve">  </w:t>
            </w:r>
            <w:r w:rsidDel="00000000" w:rsidR="00000000" w:rsidRPr="00000000">
              <w:rPr>
                <w:b w:val="1"/>
                <w:vertAlign w:val="baseline"/>
                <w:rtl w:val="0"/>
              </w:rPr>
              <w:t xml:space="preserve">10. possum</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SENTENCES:</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1.  I am in the attic</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2. </w:t>
            </w:r>
            <w:r w:rsidDel="00000000" w:rsidR="00000000" w:rsidRPr="00000000">
              <w:rPr>
                <w:b w:val="1"/>
                <w:rtl w:val="0"/>
              </w:rPr>
              <w:t xml:space="preserve">I will chomp the muffin.</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rtl w:val="0"/>
              </w:rPr>
              <w:t xml:space="preserve">3. The bonnet had a ribbon on it.</w:t>
            </w:r>
            <w:r w:rsidDel="00000000" w:rsidR="00000000" w:rsidRPr="00000000">
              <w:rPr>
                <w:rtl w:val="0"/>
              </w:rPr>
            </w:r>
          </w:p>
        </w:tc>
        <w:tc>
          <w:tcP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b w:val="1"/>
                <w:u w:val="single"/>
                <w:rtl w:val="0"/>
              </w:rPr>
              <w:t xml:space="preserve">Visual - Auditory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will read a story to help practice closed syllables, silent e and the rabbit rule with consonants.</w:t>
            </w:r>
          </w:p>
        </w:tc>
        <w:tc>
          <w:tcP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C will read a rabbit rule story. She will then re-read for fluency and identify all rabbit rule words.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b w:val="1"/>
                <w:highlight w:val="yellow"/>
                <w:u w:val="single"/>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u w:val="single"/>
                <w:vertAlign w:val="baseline"/>
                <w:rtl w:val="0"/>
              </w:rPr>
              <w:t xml:space="preserve">STORY</w:t>
            </w:r>
            <w:r w:rsidDel="00000000" w:rsidR="00000000" w:rsidRPr="00000000">
              <w:rPr>
                <w:b w:val="1"/>
                <w:vertAlign w:val="baseline"/>
                <w:rtl w:val="0"/>
              </w:rPr>
              <w:t xml:space="preserve">: Cecilia </w:t>
            </w:r>
            <w:r w:rsidDel="00000000" w:rsidR="00000000" w:rsidRPr="00000000">
              <w:rPr>
                <w:b w:val="1"/>
                <w:rtl w:val="0"/>
              </w:rPr>
              <w:t xml:space="preserve">Can Make Muffins!</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u w:val="single"/>
                <w:vertAlign w:val="baseline"/>
              </w:rPr>
            </w:pPr>
            <w:r w:rsidDel="00000000" w:rsidR="00000000" w:rsidRPr="00000000">
              <w:rPr>
                <w:b w:val="1"/>
                <w:u w:val="single"/>
                <w:rtl w:val="0"/>
              </w:rPr>
              <w:t xml:space="preserve">Visual or/&amp; Kinesthetic </w:t>
            </w:r>
            <w:r w:rsidDel="00000000" w:rsidR="00000000" w:rsidRPr="00000000">
              <w:rPr>
                <w:rtl w:val="0"/>
              </w:rPr>
            </w:r>
          </w:p>
        </w:tc>
        <w:tc>
          <w:tcP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u w:val="single"/>
                <w:vertAlign w:val="baseline"/>
                <w:rtl w:val="0"/>
              </w:rPr>
              <w:t xml:space="preserve">Comprehension:  </w:t>
            </w:r>
            <w:r w:rsidDel="00000000" w:rsidR="00000000" w:rsidRPr="00000000">
              <w:rPr>
                <w:b w:val="1"/>
                <w:vertAlign w:val="baseline"/>
                <w:rtl w:val="0"/>
              </w:rPr>
              <w:t xml:space="preserve">Why did Cecila make the </w:t>
            </w:r>
            <w:r w:rsidDel="00000000" w:rsidR="00000000" w:rsidRPr="00000000">
              <w:rPr>
                <w:b w:val="1"/>
                <w:rtl w:val="0"/>
              </w:rPr>
              <w:t xml:space="preserve">muffins</w:t>
            </w:r>
            <w:r w:rsidDel="00000000" w:rsidR="00000000" w:rsidRPr="00000000">
              <w:rPr>
                <w:b w:val="1"/>
                <w:vertAlign w:val="baseline"/>
                <w:rtl w:val="0"/>
              </w:rPr>
              <w:t xml:space="preserve">?</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What happened when Cecilia tried to make the muffins?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What happened at the end of the story?</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rPr>
          <w:cantSplit w:val="0"/>
          <w:trHeight w:val="300" w:hRule="atLeast"/>
          <w:tblHeader w:val="0"/>
        </w:trPr>
        <w:tc>
          <w:tcPr>
            <w:vAlign w:val="top"/>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u w:val="single"/>
                <w:vertAlign w:val="baseline"/>
              </w:rPr>
            </w:pPr>
            <w:r w:rsidDel="00000000" w:rsidR="00000000" w:rsidRPr="00000000">
              <w:rPr>
                <w:b w:val="1"/>
                <w:u w:val="single"/>
                <w:rtl w:val="0"/>
              </w:rPr>
              <w:t xml:space="preserve">Visual </w:t>
            </w:r>
            <w:r w:rsidDel="00000000" w:rsidR="00000000" w:rsidRPr="00000000">
              <w:rPr>
                <w:rtl w:val="0"/>
              </w:rPr>
            </w:r>
          </w:p>
        </w:tc>
        <w:tc>
          <w:tcPr>
            <w:vAlign w:val="top"/>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u w:val="single"/>
                <w:vertAlign w:val="baseline"/>
                <w:rtl w:val="0"/>
              </w:rPr>
              <w:t xml:space="preserve">Fluency: </w:t>
            </w:r>
            <w:r w:rsidDel="00000000" w:rsidR="00000000" w:rsidRPr="00000000">
              <w:rPr>
                <w:rtl w:val="0"/>
              </w:rPr>
            </w:r>
          </w:p>
        </w:tc>
        <w:tc>
          <w:tcPr>
            <w:vAlign w:val="top"/>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bl>
    <w:p w:rsidR="00000000" w:rsidDel="00000000" w:rsidP="00000000" w:rsidRDefault="00000000" w:rsidRPr="00000000" w14:paraId="0000008D">
      <w:pPr>
        <w:pageBreakBefore w:val="0"/>
        <w:spacing w:after="200" w:lineRule="auto"/>
        <w:rPr>
          <w:b w:val="1"/>
        </w:rPr>
      </w:pPr>
      <w:r w:rsidDel="00000000" w:rsidR="00000000" w:rsidRPr="00000000">
        <w:rPr>
          <w:rtl w:val="0"/>
        </w:rPr>
      </w:r>
    </w:p>
    <w:tbl>
      <w:tblPr>
        <w:tblStyle w:val="Table2"/>
        <w:tblW w:w="113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rPr>
                <w:b w:val="1"/>
              </w:rPr>
            </w:pPr>
            <w:r w:rsidDel="00000000" w:rsidR="00000000" w:rsidRPr="00000000">
              <w:rPr>
                <w:b w:val="1"/>
                <w:rtl w:val="0"/>
              </w:rPr>
              <w:t xml:space="preserve">REVIEW CURRENT CONCEPT (Below 90% for reading/ 80% for spelling):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rPr>
                <w:b w:val="1"/>
              </w:rPr>
            </w:pPr>
            <w:r w:rsidDel="00000000" w:rsidR="00000000" w:rsidRPr="00000000">
              <w:rPr>
                <w:b w:val="1"/>
                <w:rtl w:val="0"/>
              </w:rPr>
              <w:t xml:space="preserve">INTRODUCE NEW SKILLS: </w:t>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t xml:space="preserve"> </w:t>
      </w:r>
      <w:r w:rsidDel="00000000" w:rsidR="00000000" w:rsidRPr="00000000">
        <w:rPr>
          <w:b w:val="1"/>
          <w:rtl w:val="0"/>
        </w:rPr>
        <w:t xml:space="preserve">Lesson  #:___________________</w:t>
        <w:tab/>
        <w:tab/>
        <w:tab/>
        <w:tab/>
        <w:tab/>
        <w:tab/>
        <w:tab/>
        <w:t xml:space="preserve">Date:________________</w:t>
      </w:r>
    </w:p>
    <w:p w:rsidR="00000000" w:rsidDel="00000000" w:rsidP="00000000" w:rsidRDefault="00000000" w:rsidRPr="00000000" w14:paraId="000000B1">
      <w:pPr>
        <w:rPr>
          <w:b w:val="1"/>
        </w:rPr>
      </w:pPr>
      <w:r w:rsidDel="00000000" w:rsidR="00000000" w:rsidRPr="00000000">
        <w:rPr>
          <w:b w:val="1"/>
          <w:rtl w:val="0"/>
        </w:rPr>
        <w:t xml:space="preserve">Student(s):  ______________________________________</w:t>
        <w:tab/>
        <w:tab/>
        <w:tab/>
        <w:tab/>
        <w:t xml:space="preserve">Teacher: _____________</w:t>
      </w:r>
    </w:p>
    <w:p w:rsidR="00000000" w:rsidDel="00000000" w:rsidP="00000000" w:rsidRDefault="00000000" w:rsidRPr="00000000" w14:paraId="000000B2">
      <w:pPr>
        <w:rPr>
          <w:b w:val="1"/>
        </w:rPr>
      </w:pPr>
      <w:r w:rsidDel="00000000" w:rsidR="00000000" w:rsidRPr="00000000">
        <w:rPr>
          <w:rtl w:val="0"/>
        </w:rPr>
      </w:r>
    </w:p>
    <w:tbl>
      <w:tblPr>
        <w:tblStyle w:val="Table3"/>
        <w:tblW w:w="14130.0" w:type="dxa"/>
        <w:jc w:val="left"/>
        <w:tblInd w:w="-6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4680"/>
        <w:gridCol w:w="3270"/>
        <w:gridCol w:w="2220"/>
        <w:tblGridChange w:id="0">
          <w:tblGrid>
            <w:gridCol w:w="3960"/>
            <w:gridCol w:w="4680"/>
            <w:gridCol w:w="3270"/>
            <w:gridCol w:w="2220"/>
          </w:tblGrid>
        </w:tblGridChange>
      </w:tblGrid>
      <w:tr>
        <w:trPr>
          <w:cantSplit w:val="0"/>
          <w:trHeight w:val="400" w:hRule="atLeast"/>
          <w:tblHeader w:val="0"/>
        </w:trPr>
        <w:tc>
          <w:tcPr>
            <w:vAlign w:val="top"/>
          </w:tcPr>
          <w:p w:rsidR="00000000" w:rsidDel="00000000" w:rsidP="00000000" w:rsidRDefault="00000000" w:rsidRPr="00000000" w14:paraId="000000B3">
            <w:pPr>
              <w:rPr>
                <w:b w:val="1"/>
                <w:u w:val="single"/>
              </w:rPr>
            </w:pPr>
            <w:r w:rsidDel="00000000" w:rsidR="00000000" w:rsidRPr="00000000">
              <w:rPr>
                <w:b w:val="1"/>
                <w:u w:val="single"/>
                <w:rtl w:val="0"/>
              </w:rPr>
              <w:t xml:space="preserve"> </w:t>
            </w:r>
            <w:r w:rsidDel="00000000" w:rsidR="00000000" w:rsidRPr="00000000">
              <w:rPr>
                <w:rtl w:val="0"/>
              </w:rPr>
            </w:r>
          </w:p>
        </w:tc>
        <w:tc>
          <w:tcPr>
            <w:gridSpan w:val="2"/>
            <w:vAlign w:val="top"/>
          </w:tcPr>
          <w:p w:rsidR="00000000" w:rsidDel="00000000" w:rsidP="00000000" w:rsidRDefault="00000000" w:rsidRPr="00000000" w14:paraId="000000B4">
            <w:pPr>
              <w:rPr/>
            </w:pPr>
            <w:r w:rsidDel="00000000" w:rsidR="00000000" w:rsidRPr="00000000">
              <w:rPr>
                <w:b w:val="1"/>
                <w:u w:val="single"/>
                <w:rtl w:val="0"/>
              </w:rPr>
              <w:t xml:space="preserve">Lesson Concept/Objective:  </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B6">
            <w:pPr>
              <w:rPr>
                <w:b w:val="1"/>
              </w:rPr>
            </w:pPr>
            <w:r w:rsidDel="00000000" w:rsidR="00000000" w:rsidRPr="00000000">
              <w:rPr>
                <w:b w:val="1"/>
                <w:rtl w:val="0"/>
              </w:rPr>
              <w:t xml:space="preserve"> Comments/</w:t>
            </w:r>
          </w:p>
          <w:p w:rsidR="00000000" w:rsidDel="00000000" w:rsidP="00000000" w:rsidRDefault="00000000" w:rsidRPr="00000000" w14:paraId="000000B7">
            <w:pPr>
              <w:rPr/>
            </w:pPr>
            <w:r w:rsidDel="00000000" w:rsidR="00000000" w:rsidRPr="00000000">
              <w:rPr>
                <w:b w:val="1"/>
                <w:rtl w:val="0"/>
              </w:rPr>
              <w:t xml:space="preserve">Error Patterns</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B8">
            <w:pPr>
              <w:rPr>
                <w:b w:val="1"/>
                <w:u w:val="single"/>
              </w:rPr>
            </w:pPr>
            <w:r w:rsidDel="00000000" w:rsidR="00000000" w:rsidRPr="00000000">
              <w:rPr>
                <w:rtl w:val="0"/>
              </w:rPr>
            </w:r>
          </w:p>
        </w:tc>
        <w:tc>
          <w:tcPr>
            <w:gridSpan w:val="2"/>
            <w:vAlign w:val="top"/>
          </w:tcPr>
          <w:p w:rsidR="00000000" w:rsidDel="00000000" w:rsidP="00000000" w:rsidRDefault="00000000" w:rsidRPr="00000000" w14:paraId="000000B9">
            <w:pPr>
              <w:rPr>
                <w:u w:val="single"/>
              </w:rPr>
            </w:pPr>
            <w:r w:rsidDel="00000000" w:rsidR="00000000" w:rsidRPr="00000000">
              <w:rPr>
                <w:b w:val="1"/>
                <w:u w:val="single"/>
                <w:rtl w:val="0"/>
              </w:rPr>
              <w:t xml:space="preserve">Handwriting</w:t>
            </w:r>
            <w:r w:rsidDel="00000000" w:rsidR="00000000" w:rsidRPr="00000000">
              <w:rPr>
                <w:rtl w:val="0"/>
              </w:rPr>
            </w:r>
          </w:p>
        </w:tc>
        <w:tc>
          <w:tcPr>
            <w:vAlign w:val="top"/>
          </w:tcPr>
          <w:p w:rsidR="00000000" w:rsidDel="00000000" w:rsidP="00000000" w:rsidRDefault="00000000" w:rsidRPr="00000000" w14:paraId="000000BB">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BC">
            <w:pPr>
              <w:rPr>
                <w:b w:val="1"/>
                <w:u w:val="single"/>
              </w:rPr>
            </w:pPr>
            <w:r w:rsidDel="00000000" w:rsidR="00000000" w:rsidRPr="00000000">
              <w:rPr>
                <w:rtl w:val="0"/>
              </w:rPr>
            </w:r>
          </w:p>
        </w:tc>
        <w:tc>
          <w:tcPr>
            <w:gridSpan w:val="2"/>
            <w:vAlign w:val="top"/>
          </w:tcPr>
          <w:p w:rsidR="00000000" w:rsidDel="00000000" w:rsidP="00000000" w:rsidRDefault="00000000" w:rsidRPr="00000000" w14:paraId="000000BD">
            <w:pPr>
              <w:rPr>
                <w:u w:val="single"/>
              </w:rPr>
            </w:pPr>
            <w:r w:rsidDel="00000000" w:rsidR="00000000" w:rsidRPr="00000000">
              <w:rPr>
                <w:b w:val="1"/>
                <w:u w:val="single"/>
                <w:rtl w:val="0"/>
              </w:rPr>
              <w:t xml:space="preserve">Phonograms / Suffix Cards:  (Always Vowels)</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tc>
        <w:tc>
          <w:tcPr>
            <w:vAlign w:val="top"/>
          </w:tcPr>
          <w:p w:rsidR="00000000" w:rsidDel="00000000" w:rsidP="00000000" w:rsidRDefault="00000000" w:rsidRPr="00000000" w14:paraId="000000C1">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C2">
            <w:pPr>
              <w:rPr>
                <w:b w:val="1"/>
                <w:u w:val="single"/>
              </w:rPr>
            </w:pPr>
            <w:r w:rsidDel="00000000" w:rsidR="00000000" w:rsidRPr="00000000">
              <w:rPr>
                <w:rtl w:val="0"/>
              </w:rPr>
            </w:r>
          </w:p>
        </w:tc>
        <w:tc>
          <w:tcPr>
            <w:gridSpan w:val="2"/>
            <w:vAlign w:val="top"/>
          </w:tcPr>
          <w:p w:rsidR="00000000" w:rsidDel="00000000" w:rsidP="00000000" w:rsidRDefault="00000000" w:rsidRPr="00000000" w14:paraId="000000C3">
            <w:pPr>
              <w:rPr>
                <w:b w:val="1"/>
                <w:u w:val="single"/>
              </w:rPr>
            </w:pPr>
            <w:r w:rsidDel="00000000" w:rsidR="00000000" w:rsidRPr="00000000">
              <w:rPr>
                <w:b w:val="1"/>
                <w:u w:val="single"/>
                <w:rtl w:val="0"/>
              </w:rPr>
              <w:t xml:space="preserve">TCCA/C NEW SKILL or SIGHT/IRREGULAR WORD</w:t>
            </w:r>
          </w:p>
          <w:p w:rsidR="00000000" w:rsidDel="00000000" w:rsidP="00000000" w:rsidRDefault="00000000" w:rsidRPr="00000000" w14:paraId="000000C4">
            <w:pPr>
              <w:rPr>
                <w:b w:val="1"/>
                <w:u w:val="single"/>
              </w:rPr>
            </w:pPr>
            <w:r w:rsidDel="00000000" w:rsidR="00000000" w:rsidRPr="00000000">
              <w:rPr>
                <w:rtl w:val="0"/>
              </w:rPr>
            </w:r>
          </w:p>
          <w:p w:rsidR="00000000" w:rsidDel="00000000" w:rsidP="00000000" w:rsidRDefault="00000000" w:rsidRPr="00000000" w14:paraId="000000C5">
            <w:pPr>
              <w:rPr>
                <w:b w:val="1"/>
                <w:u w:val="single"/>
              </w:rPr>
            </w:pPr>
            <w:r w:rsidDel="00000000" w:rsidR="00000000" w:rsidRPr="00000000">
              <w:rPr>
                <w:rtl w:val="0"/>
              </w:rPr>
            </w:r>
          </w:p>
        </w:tc>
        <w:tc>
          <w:tcPr>
            <w:vAlign w:val="top"/>
          </w:tcPr>
          <w:p w:rsidR="00000000" w:rsidDel="00000000" w:rsidP="00000000" w:rsidRDefault="00000000" w:rsidRPr="00000000" w14:paraId="000000C7">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C8">
            <w:pPr>
              <w:rPr>
                <w:b w:val="1"/>
                <w:u w:val="single"/>
              </w:rPr>
            </w:pPr>
            <w:r w:rsidDel="00000000" w:rsidR="00000000" w:rsidRPr="00000000">
              <w:rPr>
                <w:rtl w:val="0"/>
              </w:rPr>
            </w:r>
          </w:p>
        </w:tc>
        <w:tc>
          <w:tcPr>
            <w:gridSpan w:val="2"/>
            <w:vAlign w:val="top"/>
          </w:tcPr>
          <w:p w:rsidR="00000000" w:rsidDel="00000000" w:rsidP="00000000" w:rsidRDefault="00000000" w:rsidRPr="00000000" w14:paraId="000000C9">
            <w:pPr>
              <w:rPr>
                <w:u w:val="single"/>
              </w:rPr>
            </w:pPr>
            <w:r w:rsidDel="00000000" w:rsidR="00000000" w:rsidRPr="00000000">
              <w:rPr>
                <w:b w:val="1"/>
                <w:u w:val="single"/>
                <w:rtl w:val="0"/>
              </w:rPr>
              <w:t xml:space="preserve">PHONOLOGICAL/PHONEMIC AWARENESS (7-10) </w:t>
            </w:r>
            <w:r w:rsidDel="00000000" w:rsidR="00000000" w:rsidRPr="00000000">
              <w:rPr>
                <w:rtl w:val="0"/>
              </w:rPr>
            </w:r>
          </w:p>
          <w:p w:rsidR="00000000" w:rsidDel="00000000" w:rsidP="00000000" w:rsidRDefault="00000000" w:rsidRPr="00000000" w14:paraId="000000CA">
            <w:pPr>
              <w:jc w:val="center"/>
              <w:rPr>
                <w:u w:val="single"/>
              </w:rPr>
            </w:pPr>
            <w:r w:rsidDel="00000000" w:rsidR="00000000" w:rsidRPr="00000000">
              <w:rPr>
                <w:rtl w:val="0"/>
              </w:rPr>
            </w:r>
          </w:p>
          <w:p w:rsidR="00000000" w:rsidDel="00000000" w:rsidP="00000000" w:rsidRDefault="00000000" w:rsidRPr="00000000" w14:paraId="000000CB">
            <w:pPr>
              <w:jc w:val="center"/>
              <w:rPr>
                <w:u w:val="single"/>
              </w:rPr>
            </w:pPr>
            <w:r w:rsidDel="00000000" w:rsidR="00000000" w:rsidRPr="00000000">
              <w:rPr>
                <w:rtl w:val="0"/>
              </w:rPr>
            </w:r>
          </w:p>
          <w:p w:rsidR="00000000" w:rsidDel="00000000" w:rsidP="00000000" w:rsidRDefault="00000000" w:rsidRPr="00000000" w14:paraId="000000CC">
            <w:pPr>
              <w:jc w:val="center"/>
              <w:rPr>
                <w:u w:val="single"/>
              </w:rPr>
            </w:pPr>
            <w:r w:rsidDel="00000000" w:rsidR="00000000" w:rsidRPr="00000000">
              <w:rPr>
                <w:rtl w:val="0"/>
              </w:rPr>
            </w:r>
          </w:p>
          <w:p w:rsidR="00000000" w:rsidDel="00000000" w:rsidP="00000000" w:rsidRDefault="00000000" w:rsidRPr="00000000" w14:paraId="000000CD">
            <w:pPr>
              <w:jc w:val="center"/>
              <w:rPr>
                <w:u w:val="single"/>
              </w:rPr>
            </w:pPr>
            <w:r w:rsidDel="00000000" w:rsidR="00000000" w:rsidRPr="00000000">
              <w:rPr>
                <w:rtl w:val="0"/>
              </w:rPr>
            </w:r>
          </w:p>
        </w:tc>
        <w:tc>
          <w:tcPr>
            <w:vAlign w:val="top"/>
          </w:tcPr>
          <w:p w:rsidR="00000000" w:rsidDel="00000000" w:rsidP="00000000" w:rsidRDefault="00000000" w:rsidRPr="00000000" w14:paraId="000000CF">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0">
            <w:pPr>
              <w:rPr>
                <w:b w:val="1"/>
                <w:u w:val="single"/>
              </w:rPr>
            </w:pPr>
            <w:r w:rsidDel="00000000" w:rsidR="00000000" w:rsidRPr="00000000">
              <w:rPr>
                <w:rtl w:val="0"/>
              </w:rPr>
            </w:r>
          </w:p>
        </w:tc>
        <w:tc>
          <w:tcPr>
            <w:gridSpan w:val="2"/>
            <w:vAlign w:val="top"/>
          </w:tcPr>
          <w:p w:rsidR="00000000" w:rsidDel="00000000" w:rsidP="00000000" w:rsidRDefault="00000000" w:rsidRPr="00000000" w14:paraId="000000D1">
            <w:pPr>
              <w:rPr>
                <w:b w:val="1"/>
                <w:u w:val="single"/>
              </w:rPr>
            </w:pPr>
            <w:r w:rsidDel="00000000" w:rsidR="00000000" w:rsidRPr="00000000">
              <w:rPr>
                <w:b w:val="1"/>
                <w:u w:val="single"/>
                <w:rtl w:val="0"/>
              </w:rPr>
              <w:t xml:space="preserve">WORD BUILDING (7-10)</w:t>
            </w:r>
          </w:p>
        </w:tc>
        <w:tc>
          <w:tcPr>
            <w:vAlign w:val="top"/>
          </w:tcPr>
          <w:p w:rsidR="00000000" w:rsidDel="00000000" w:rsidP="00000000" w:rsidRDefault="00000000" w:rsidRPr="00000000" w14:paraId="000000D3">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4">
            <w:pPr>
              <w:rPr>
                <w:b w:val="1"/>
                <w:u w:val="single"/>
              </w:rPr>
            </w:pPr>
            <w:r w:rsidDel="00000000" w:rsidR="00000000" w:rsidRPr="00000000">
              <w:rPr>
                <w:rtl w:val="0"/>
              </w:rPr>
            </w:r>
          </w:p>
        </w:tc>
        <w:tc>
          <w:tcPr>
            <w:gridSpan w:val="2"/>
            <w:vAlign w:val="top"/>
          </w:tcPr>
          <w:p w:rsidR="00000000" w:rsidDel="00000000" w:rsidP="00000000" w:rsidRDefault="00000000" w:rsidRPr="00000000" w14:paraId="000000D5">
            <w:pPr>
              <w:rPr>
                <w:u w:val="single"/>
              </w:rPr>
            </w:pPr>
            <w:r w:rsidDel="00000000" w:rsidR="00000000" w:rsidRPr="00000000">
              <w:rPr>
                <w:b w:val="1"/>
                <w:u w:val="single"/>
                <w:rtl w:val="0"/>
              </w:rPr>
              <w:t xml:space="preserve">READING OF WORDS: (10-20)</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tc>
        <w:tc>
          <w:tcPr>
            <w:vAlign w:val="top"/>
          </w:tcPr>
          <w:p w:rsidR="00000000" w:rsidDel="00000000" w:rsidP="00000000" w:rsidRDefault="00000000" w:rsidRPr="00000000" w14:paraId="000000DA">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B">
            <w:pPr>
              <w:rPr>
                <w:b w:val="1"/>
                <w:u w:val="single"/>
              </w:rPr>
            </w:pPr>
            <w:r w:rsidDel="00000000" w:rsidR="00000000" w:rsidRPr="00000000">
              <w:rPr>
                <w:rtl w:val="0"/>
              </w:rPr>
            </w:r>
          </w:p>
        </w:tc>
        <w:tc>
          <w:tcPr>
            <w:gridSpan w:val="2"/>
            <w:vAlign w:val="top"/>
          </w:tcPr>
          <w:p w:rsidR="00000000" w:rsidDel="00000000" w:rsidP="00000000" w:rsidRDefault="00000000" w:rsidRPr="00000000" w14:paraId="000000DC">
            <w:pPr>
              <w:rPr>
                <w:b w:val="1"/>
                <w:u w:val="single"/>
              </w:rPr>
            </w:pPr>
            <w:r w:rsidDel="00000000" w:rsidR="00000000" w:rsidRPr="00000000">
              <w:rPr>
                <w:b w:val="1"/>
                <w:u w:val="single"/>
                <w:rtl w:val="0"/>
              </w:rPr>
              <w:t xml:space="preserve">INTRODUCTION (DISCOVERY) OR CONTINUED NEW WORDS </w:t>
            </w:r>
          </w:p>
          <w:p w:rsidR="00000000" w:rsidDel="00000000" w:rsidP="00000000" w:rsidRDefault="00000000" w:rsidRPr="00000000" w14:paraId="000000DD">
            <w:pPr>
              <w:rPr>
                <w:b w:val="1"/>
                <w:u w:val="single"/>
              </w:rPr>
            </w:pPr>
            <w:r w:rsidDel="00000000" w:rsidR="00000000" w:rsidRPr="00000000">
              <w:rPr>
                <w:rtl w:val="0"/>
              </w:rPr>
            </w:r>
          </w:p>
          <w:p w:rsidR="00000000" w:rsidDel="00000000" w:rsidP="00000000" w:rsidRDefault="00000000" w:rsidRPr="00000000" w14:paraId="000000DE">
            <w:pPr>
              <w:rPr>
                <w:b w:val="1"/>
                <w:u w:val="single"/>
              </w:rPr>
            </w:pPr>
            <w:r w:rsidDel="00000000" w:rsidR="00000000" w:rsidRPr="00000000">
              <w:rPr>
                <w:rtl w:val="0"/>
              </w:rPr>
            </w:r>
          </w:p>
        </w:tc>
        <w:tc>
          <w:tcPr>
            <w:vAlign w:val="top"/>
          </w:tcPr>
          <w:p w:rsidR="00000000" w:rsidDel="00000000" w:rsidP="00000000" w:rsidRDefault="00000000" w:rsidRPr="00000000" w14:paraId="000000E0">
            <w:pPr>
              <w:rPr/>
            </w:pPr>
            <w:r w:rsidDel="00000000" w:rsidR="00000000" w:rsidRPr="00000000">
              <w:rPr>
                <w:rtl w:val="0"/>
              </w:rPr>
            </w:r>
          </w:p>
        </w:tc>
      </w:tr>
      <w:tr>
        <w:trPr>
          <w:cantSplit w:val="0"/>
          <w:trHeight w:val="1000" w:hRule="atLeast"/>
          <w:tblHeader w:val="0"/>
        </w:trPr>
        <w:tc>
          <w:tcPr>
            <w:vAlign w:val="top"/>
          </w:tcPr>
          <w:p w:rsidR="00000000" w:rsidDel="00000000" w:rsidP="00000000" w:rsidRDefault="00000000" w:rsidRPr="00000000" w14:paraId="000000E1">
            <w:pPr>
              <w:rPr>
                <w:b w:val="1"/>
                <w:u w:val="single"/>
              </w:rPr>
            </w:pPr>
            <w:r w:rsidDel="00000000" w:rsidR="00000000" w:rsidRPr="00000000">
              <w:rPr>
                <w:rtl w:val="0"/>
              </w:rPr>
            </w:r>
          </w:p>
        </w:tc>
        <w:tc>
          <w:tcPr>
            <w:gridSpan w:val="2"/>
            <w:vAlign w:val="top"/>
          </w:tcPr>
          <w:p w:rsidR="00000000" w:rsidDel="00000000" w:rsidP="00000000" w:rsidRDefault="00000000" w:rsidRPr="00000000" w14:paraId="000000E2">
            <w:pPr>
              <w:rPr>
                <w:u w:val="single"/>
              </w:rPr>
            </w:pPr>
            <w:r w:rsidDel="00000000" w:rsidR="00000000" w:rsidRPr="00000000">
              <w:rPr>
                <w:b w:val="1"/>
                <w:u w:val="single"/>
                <w:rtl w:val="0"/>
              </w:rPr>
              <w:t xml:space="preserve">READING OF PHRASES/SENTENCES (5-10)</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tc>
        <w:tc>
          <w:tcPr>
            <w:vAlign w:val="top"/>
          </w:tcPr>
          <w:p w:rsidR="00000000" w:rsidDel="00000000" w:rsidP="00000000" w:rsidRDefault="00000000" w:rsidRPr="00000000" w14:paraId="000000E7">
            <w:pPr>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0E8">
            <w:pPr>
              <w:rPr>
                <w:b w:val="1"/>
                <w:u w:val="single"/>
              </w:rPr>
            </w:pPr>
            <w:r w:rsidDel="00000000" w:rsidR="00000000" w:rsidRPr="00000000">
              <w:rPr>
                <w:rtl w:val="0"/>
              </w:rPr>
            </w:r>
          </w:p>
        </w:tc>
        <w:tc>
          <w:tcPr>
            <w:gridSpan w:val="2"/>
            <w:vAlign w:val="top"/>
          </w:tcPr>
          <w:p w:rsidR="00000000" w:rsidDel="00000000" w:rsidP="00000000" w:rsidRDefault="00000000" w:rsidRPr="00000000" w14:paraId="000000E9">
            <w:pPr>
              <w:rPr>
                <w:b w:val="1"/>
                <w:u w:val="single"/>
              </w:rPr>
            </w:pPr>
            <w:r w:rsidDel="00000000" w:rsidR="00000000" w:rsidRPr="00000000">
              <w:rPr>
                <w:b w:val="1"/>
                <w:u w:val="single"/>
                <w:rtl w:val="0"/>
              </w:rPr>
              <w:t xml:space="preserve">SOS DICTATION OF SOUNDS (5-7 at least) </w:t>
            </w:r>
          </w:p>
          <w:p w:rsidR="00000000" w:rsidDel="00000000" w:rsidP="00000000" w:rsidRDefault="00000000" w:rsidRPr="00000000" w14:paraId="000000EA">
            <w:pPr>
              <w:rPr>
                <w:b w:val="1"/>
              </w:rPr>
            </w:pPr>
            <w:r w:rsidDel="00000000" w:rsidR="00000000" w:rsidRPr="00000000">
              <w:rPr>
                <w:b w:val="1"/>
                <w:rtl w:val="0"/>
              </w:rPr>
              <w:t xml:space="preserve"> 1.                   2.                  3.                 4.                5.       </w:t>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6.                    7.                   8.                 9.               10.   </w:t>
            </w:r>
          </w:p>
          <w:p w:rsidR="00000000" w:rsidDel="00000000" w:rsidP="00000000" w:rsidRDefault="00000000" w:rsidRPr="00000000" w14:paraId="000000ED">
            <w:pPr>
              <w:rPr>
                <w:b w:val="1"/>
              </w:rPr>
            </w:pPr>
            <w:r w:rsidDel="00000000" w:rsidR="00000000" w:rsidRPr="00000000">
              <w:rPr>
                <w:rtl w:val="0"/>
              </w:rPr>
            </w:r>
          </w:p>
        </w:tc>
        <w:tc>
          <w:tcPr>
            <w:vAlign w:val="top"/>
          </w:tcPr>
          <w:p w:rsidR="00000000" w:rsidDel="00000000" w:rsidP="00000000" w:rsidRDefault="00000000" w:rsidRPr="00000000" w14:paraId="000000EF">
            <w:pPr>
              <w:rPr/>
            </w:pPr>
            <w:r w:rsidDel="00000000" w:rsidR="00000000" w:rsidRPr="00000000">
              <w:rPr>
                <w:rtl w:val="0"/>
              </w:rPr>
            </w:r>
          </w:p>
        </w:tc>
      </w:tr>
      <w:tr>
        <w:trPr>
          <w:cantSplit w:val="0"/>
          <w:trHeight w:val="1060" w:hRule="atLeast"/>
          <w:tblHeader w:val="0"/>
        </w:trPr>
        <w:tc>
          <w:tcPr>
            <w:vAlign w:val="top"/>
          </w:tcPr>
          <w:p w:rsidR="00000000" w:rsidDel="00000000" w:rsidP="00000000" w:rsidRDefault="00000000" w:rsidRPr="00000000" w14:paraId="000000F0">
            <w:pPr>
              <w:rPr>
                <w:b w:val="1"/>
                <w:u w:val="single"/>
              </w:rPr>
            </w:pPr>
            <w:r w:rsidDel="00000000" w:rsidR="00000000" w:rsidRPr="00000000">
              <w:rPr>
                <w:rtl w:val="0"/>
              </w:rPr>
            </w:r>
          </w:p>
        </w:tc>
        <w:tc>
          <w:tcPr>
            <w:gridSpan w:val="2"/>
            <w:vAlign w:val="top"/>
          </w:tcPr>
          <w:p w:rsidR="00000000" w:rsidDel="00000000" w:rsidP="00000000" w:rsidRDefault="00000000" w:rsidRPr="00000000" w14:paraId="000000F1">
            <w:pPr>
              <w:rPr>
                <w:b w:val="1"/>
                <w:u w:val="single"/>
              </w:rPr>
            </w:pPr>
            <w:r w:rsidDel="00000000" w:rsidR="00000000" w:rsidRPr="00000000">
              <w:rPr>
                <w:b w:val="1"/>
                <w:u w:val="single"/>
                <w:rtl w:val="0"/>
              </w:rPr>
              <w:t xml:space="preserve">SOS DICTATION OF WORDS (5-7 at least) </w:t>
            </w:r>
          </w:p>
          <w:p w:rsidR="00000000" w:rsidDel="00000000" w:rsidP="00000000" w:rsidRDefault="00000000" w:rsidRPr="00000000" w14:paraId="000000F2">
            <w:pPr>
              <w:rPr>
                <w:b w:val="1"/>
              </w:rPr>
            </w:pPr>
            <w:r w:rsidDel="00000000" w:rsidR="00000000" w:rsidRPr="00000000">
              <w:rPr>
                <w:b w:val="1"/>
                <w:rtl w:val="0"/>
              </w:rPr>
              <w:t xml:space="preserve">1.                     2.                       3.                        4.                      5.  </w:t>
            </w:r>
          </w:p>
          <w:p w:rsidR="00000000" w:rsidDel="00000000" w:rsidP="00000000" w:rsidRDefault="00000000" w:rsidRPr="00000000" w14:paraId="000000F3">
            <w:pPr>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F4">
            <w:pPr>
              <w:rPr>
                <w:b w:val="1"/>
              </w:rPr>
            </w:pPr>
            <w:r w:rsidDel="00000000" w:rsidR="00000000" w:rsidRPr="00000000">
              <w:rPr>
                <w:b w:val="1"/>
                <w:rtl w:val="0"/>
              </w:rPr>
              <w:t xml:space="preserve">6.                     7.                       8.                        9.                     10. </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u w:val="single"/>
              </w:rPr>
            </w:pPr>
            <w:r w:rsidDel="00000000" w:rsidR="00000000" w:rsidRPr="00000000">
              <w:rPr>
                <w:b w:val="1"/>
                <w:u w:val="single"/>
                <w:rtl w:val="0"/>
              </w:rPr>
              <w:t xml:space="preserve">SOS DICTATION OF SENTENCES:</w:t>
            </w:r>
            <w:r w:rsidDel="00000000" w:rsidR="00000000" w:rsidRPr="00000000">
              <w:rPr>
                <w:rtl w:val="0"/>
              </w:rPr>
            </w:r>
          </w:p>
          <w:p w:rsidR="00000000" w:rsidDel="00000000" w:rsidP="00000000" w:rsidRDefault="00000000" w:rsidRPr="00000000" w14:paraId="000000F7">
            <w:pPr>
              <w:rPr/>
            </w:pPr>
            <w:r w:rsidDel="00000000" w:rsidR="00000000" w:rsidRPr="00000000">
              <w:rPr>
                <w:b w:val="1"/>
                <w:rtl w:val="0"/>
              </w:rPr>
              <w:t xml:space="preserve">1.  </w:t>
            </w: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2.  </w:t>
            </w:r>
          </w:p>
          <w:p w:rsidR="00000000" w:rsidDel="00000000" w:rsidP="00000000" w:rsidRDefault="00000000" w:rsidRPr="00000000" w14:paraId="000000F9">
            <w:pPr>
              <w:rPr>
                <w:b w:val="1"/>
              </w:rPr>
            </w:pPr>
            <w:r w:rsidDel="00000000" w:rsidR="00000000" w:rsidRPr="00000000">
              <w:rPr>
                <w:b w:val="1"/>
                <w:rtl w:val="0"/>
              </w:rPr>
              <w:t xml:space="preserve">Student’s 3.</w:t>
            </w:r>
          </w:p>
          <w:p w:rsidR="00000000" w:rsidDel="00000000" w:rsidP="00000000" w:rsidRDefault="00000000" w:rsidRPr="00000000" w14:paraId="000000FA">
            <w:pPr>
              <w:rPr>
                <w:b w:val="1"/>
              </w:rPr>
            </w:pPr>
            <w:r w:rsidDel="00000000" w:rsidR="00000000" w:rsidRPr="00000000">
              <w:rPr>
                <w:rtl w:val="0"/>
              </w:rPr>
            </w:r>
          </w:p>
        </w:tc>
        <w:tc>
          <w:tcPr>
            <w:vAlign w:val="top"/>
          </w:tcPr>
          <w:p w:rsidR="00000000" w:rsidDel="00000000" w:rsidP="00000000" w:rsidRDefault="00000000" w:rsidRPr="00000000" w14:paraId="000000FC">
            <w:pPr>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FD">
            <w:pPr>
              <w:rPr>
                <w:b w:val="1"/>
                <w:u w:val="single"/>
              </w:rPr>
            </w:pPr>
            <w:r w:rsidDel="00000000" w:rsidR="00000000" w:rsidRPr="00000000">
              <w:rPr>
                <w:rtl w:val="0"/>
              </w:rPr>
            </w:r>
          </w:p>
        </w:tc>
        <w:tc>
          <w:tcPr>
            <w:gridSpan w:val="2"/>
            <w:vAlign w:val="top"/>
          </w:tcPr>
          <w:p w:rsidR="00000000" w:rsidDel="00000000" w:rsidP="00000000" w:rsidRDefault="00000000" w:rsidRPr="00000000" w14:paraId="000000FE">
            <w:pPr>
              <w:rPr/>
            </w:pPr>
            <w:r w:rsidDel="00000000" w:rsidR="00000000" w:rsidRPr="00000000">
              <w:rPr>
                <w:b w:val="1"/>
                <w:u w:val="single"/>
                <w:rtl w:val="0"/>
              </w:rPr>
              <w:t xml:space="preserve">STORY</w:t>
            </w:r>
            <w:r w:rsidDel="00000000" w:rsidR="00000000" w:rsidRPr="00000000">
              <w:rPr>
                <w:b w:val="1"/>
                <w:rtl w:val="0"/>
              </w:rPr>
              <w:t xml:space="preserve">: </w:t>
            </w:r>
            <w:r w:rsidDel="00000000" w:rsidR="00000000" w:rsidRPr="00000000">
              <w:rPr>
                <w:rtl w:val="0"/>
              </w:rPr>
            </w:r>
          </w:p>
        </w:tc>
        <w:tc>
          <w:tcPr>
            <w:vAlign w:val="top"/>
          </w:tcPr>
          <w:p w:rsidR="00000000" w:rsidDel="00000000" w:rsidP="00000000" w:rsidRDefault="00000000" w:rsidRPr="00000000" w14:paraId="00000100">
            <w:pPr>
              <w:rPr/>
            </w:pPr>
            <w:r w:rsidDel="00000000" w:rsidR="00000000" w:rsidRPr="00000000">
              <w:rPr>
                <w:rtl w:val="0"/>
              </w:rPr>
            </w:r>
          </w:p>
        </w:tc>
      </w:tr>
      <w:tr>
        <w:trPr>
          <w:cantSplit w:val="0"/>
          <w:trHeight w:val="525" w:hRule="atLeast"/>
          <w:tblHeader w:val="0"/>
        </w:trPr>
        <w:tc>
          <w:tcPr>
            <w:vAlign w:val="top"/>
          </w:tcPr>
          <w:p w:rsidR="00000000" w:rsidDel="00000000" w:rsidP="00000000" w:rsidRDefault="00000000" w:rsidRPr="00000000" w14:paraId="00000101">
            <w:pPr>
              <w:rPr>
                <w:b w:val="1"/>
                <w:u w:val="single"/>
              </w:rPr>
            </w:pPr>
            <w:r w:rsidDel="00000000" w:rsidR="00000000" w:rsidRPr="00000000">
              <w:rPr>
                <w:rtl w:val="0"/>
              </w:rPr>
            </w:r>
          </w:p>
        </w:tc>
        <w:tc>
          <w:tcPr>
            <w:gridSpan w:val="2"/>
            <w:vAlign w:val="top"/>
          </w:tcPr>
          <w:p w:rsidR="00000000" w:rsidDel="00000000" w:rsidP="00000000" w:rsidRDefault="00000000" w:rsidRPr="00000000" w14:paraId="00000102">
            <w:pPr>
              <w:rPr/>
            </w:pPr>
            <w:r w:rsidDel="00000000" w:rsidR="00000000" w:rsidRPr="00000000">
              <w:rPr>
                <w:b w:val="1"/>
                <w:u w:val="single"/>
                <w:rtl w:val="0"/>
              </w:rPr>
              <w:t xml:space="preserve">Comprehension: </w:t>
            </w: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tc>
        <w:tc>
          <w:tcPr>
            <w:vAlign w:val="top"/>
          </w:tcPr>
          <w:p w:rsidR="00000000" w:rsidDel="00000000" w:rsidP="00000000" w:rsidRDefault="00000000" w:rsidRPr="00000000" w14:paraId="00000105">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106">
            <w:pPr>
              <w:rPr>
                <w:b w:val="1"/>
                <w:u w:val="single"/>
              </w:rPr>
            </w:pPr>
            <w:r w:rsidDel="00000000" w:rsidR="00000000" w:rsidRPr="00000000">
              <w:rPr>
                <w:rtl w:val="0"/>
              </w:rPr>
            </w:r>
          </w:p>
        </w:tc>
        <w:tc>
          <w:tcPr>
            <w:gridSpan w:val="2"/>
            <w:vAlign w:val="top"/>
          </w:tcPr>
          <w:p w:rsidR="00000000" w:rsidDel="00000000" w:rsidP="00000000" w:rsidRDefault="00000000" w:rsidRPr="00000000" w14:paraId="00000107">
            <w:pPr>
              <w:rPr>
                <w:b w:val="1"/>
                <w:u w:val="single"/>
              </w:rPr>
            </w:pPr>
            <w:r w:rsidDel="00000000" w:rsidR="00000000" w:rsidRPr="00000000">
              <w:rPr>
                <w:b w:val="1"/>
                <w:u w:val="single"/>
                <w:rtl w:val="0"/>
              </w:rPr>
              <w:t xml:space="preserve">Fluency: </w:t>
            </w:r>
          </w:p>
        </w:tc>
        <w:tc>
          <w:tcPr>
            <w:vAlign w:val="top"/>
          </w:tcPr>
          <w:p w:rsidR="00000000" w:rsidDel="00000000" w:rsidP="00000000" w:rsidRDefault="00000000" w:rsidRPr="00000000" w14:paraId="00000109">
            <w:pPr>
              <w:rPr/>
            </w:pPr>
            <w:r w:rsidDel="00000000" w:rsidR="00000000" w:rsidRPr="00000000">
              <w:rPr>
                <w:rtl w:val="0"/>
              </w:rPr>
            </w:r>
          </w:p>
        </w:tc>
      </w:tr>
    </w:tbl>
    <w:p w:rsidR="00000000" w:rsidDel="00000000" w:rsidP="00000000" w:rsidRDefault="00000000" w:rsidRPr="00000000" w14:paraId="0000010A">
      <w:pPr>
        <w:spacing w:after="200" w:lineRule="auto"/>
        <w:rPr>
          <w:b w:val="1"/>
        </w:rPr>
      </w:pPr>
      <w:r w:rsidDel="00000000" w:rsidR="00000000" w:rsidRPr="00000000">
        <w:rPr>
          <w:rtl w:val="0"/>
        </w:rPr>
      </w:r>
    </w:p>
    <w:tbl>
      <w:tblPr>
        <w:tblStyle w:val="Table4"/>
        <w:tblW w:w="113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b w:val="1"/>
              </w:rPr>
            </w:pPr>
            <w:r w:rsidDel="00000000" w:rsidR="00000000" w:rsidRPr="00000000">
              <w:rPr>
                <w:b w:val="1"/>
                <w:rtl w:val="0"/>
              </w:rPr>
              <w:t xml:space="preserve">REVIEW CURRENT CONCEPT (Below 90% for reading/ 80% for spelling):</w:t>
            </w:r>
          </w:p>
        </w:tc>
      </w:tr>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b w:val="1"/>
              </w:rPr>
            </w:pPr>
            <w:r w:rsidDel="00000000" w:rsidR="00000000" w:rsidRPr="00000000">
              <w:rPr>
                <w:b w:val="1"/>
                <w:rtl w:val="0"/>
              </w:rPr>
              <w:t xml:space="preserve">INTRODUCE NEW SKILLS: </w:t>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sectPr>
      <w:pgSz w:h="12240" w:w="15840" w:orient="landscape"/>
      <w:pgMar w:bottom="288" w:top="288" w:left="1008"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