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6"/>
          <w:szCs w:val="36"/>
        </w:rPr>
      </w:pPr>
      <w:r w:rsidDel="00000000" w:rsidR="00000000" w:rsidRPr="00000000">
        <w:rPr>
          <w:b w:val="1"/>
          <w:sz w:val="36"/>
          <w:szCs w:val="36"/>
          <w:rtl w:val="0"/>
        </w:rPr>
        <w:t xml:space="preserve">The Class Picnic</w:t>
      </w:r>
    </w:p>
    <w:p w:rsidR="00000000" w:rsidDel="00000000" w:rsidP="00000000" w:rsidRDefault="00000000" w:rsidRPr="00000000" w14:paraId="00000002">
      <w:pPr>
        <w:pageBreakBefore w:val="0"/>
        <w:jc w:val="center"/>
        <w:rPr>
          <w:b w:val="1"/>
          <w:sz w:val="48"/>
          <w:szCs w:val="48"/>
        </w:rPr>
      </w:pPr>
      <w:r w:rsidDel="00000000" w:rsidR="00000000" w:rsidRPr="00000000">
        <w:rPr>
          <w:rtl w:val="0"/>
        </w:rPr>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Charlotte</w:t>
      </w:r>
      <w:r w:rsidDel="00000000" w:rsidR="00000000" w:rsidRPr="00000000">
        <w:rPr>
          <w:sz w:val="36"/>
          <w:szCs w:val="36"/>
          <w:rtl w:val="0"/>
        </w:rPr>
        <w:t xml:space="preserve"> did love her velvet rabbit and insisted that it go to school with her every day. One day, Charlotte was absent from school. Trey, Max, and Keaton were upset that Charlotte and her velvet rabbit were not going on the class picnic. The did suppose that she was home sick with her velvet rabbit. At the picnic, Trey, Max, and Keaton sat on a blanket and had muffins and pretzels and a drink from a plastic cup. A stampede of ants did invade their picnic so they had to shake out the blanket and put it in the basket.Then,they did compete in a game of tennis and looked at a tadpole in the lake.  All of a sudden, they saw Charlotte and her velvet rabbit. She was not sick at all! She was just late! They were so glad that Charlotte came to the picnic that they made a ruckus! It was fantastic that Charlotte could come to the picnic! They all had a splendid day!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