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  <w:u w:val="single"/>
          <w:vertAlign w:val="baseline"/>
        </w:rPr>
      </w:pPr>
      <w:r w:rsidDel="00000000" w:rsidR="00000000" w:rsidRPr="00000000">
        <w:rPr>
          <w:color w:val="000000"/>
          <w:sz w:val="52"/>
          <w:szCs w:val="52"/>
          <w:highlight w:val="yellow"/>
          <w:u w:val="single"/>
          <w:vertAlign w:val="baseline"/>
          <w:rtl w:val="0"/>
        </w:rPr>
        <w:t xml:space="preserve">Final /</w:t>
      </w:r>
      <w:r w:rsidDel="00000000" w:rsidR="00000000" w:rsidRPr="00000000">
        <w:rPr>
          <w:b w:val="1"/>
          <w:color w:val="000000"/>
          <w:sz w:val="52"/>
          <w:szCs w:val="52"/>
          <w:highlight w:val="yellow"/>
          <w:u w:val="single"/>
          <w:vertAlign w:val="baseline"/>
          <w:rtl w:val="0"/>
        </w:rPr>
        <w:t xml:space="preserve">k/, /ch/</w:t>
      </w:r>
      <w:r w:rsidDel="00000000" w:rsidR="00000000" w:rsidRPr="00000000">
        <w:rPr>
          <w:color w:val="000000"/>
          <w:sz w:val="52"/>
          <w:szCs w:val="52"/>
          <w:highlight w:val="yellow"/>
          <w:u w:val="single"/>
          <w:vertAlign w:val="baseline"/>
          <w:rtl w:val="0"/>
        </w:rPr>
        <w:t xml:space="preserve"> Generalizations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color w:val="0000ff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color w:val="0000ff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0"/>
        </w:tabs>
        <w:rPr>
          <w:rFonts w:ascii="Arial Black" w:cs="Arial Black" w:eastAsia="Arial Black" w:hAnsi="Arial Black"/>
          <w:b w:val="0"/>
          <w:color w:val="0000ff"/>
          <w:sz w:val="48"/>
          <w:szCs w:val="48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ff"/>
          <w:sz w:val="48"/>
          <w:szCs w:val="48"/>
          <w:u w:val="single"/>
          <w:vertAlign w:val="baseline"/>
          <w:rtl w:val="0"/>
        </w:rPr>
        <w:t xml:space="preserve">SHORT vowel then LONGER</w:t>
      </w:r>
      <w:r w:rsidDel="00000000" w:rsidR="00000000" w:rsidRPr="00000000">
        <w:rPr>
          <w:rFonts w:ascii="Arial Black" w:cs="Arial Black" w:eastAsia="Arial Black" w:hAnsi="Arial Black"/>
          <w:b w:val="1"/>
          <w:color w:val="0000ff"/>
          <w:sz w:val="48"/>
          <w:szCs w:val="48"/>
          <w:u w:val="singl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color w:val="0000ff"/>
          <w:sz w:val="48"/>
          <w:szCs w:val="48"/>
          <w:u w:val="single"/>
          <w:vertAlign w:val="baseline"/>
          <w:rtl w:val="0"/>
        </w:rPr>
        <w:t xml:space="preserve">spelling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0"/>
          <w:color w:val="ff000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0"/>
          <w:color w:val="ff000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color w:val="ff0000"/>
          <w:sz w:val="60"/>
          <w:szCs w:val="60"/>
          <w:u w:val="single"/>
          <w:rtl w:val="0"/>
        </w:rPr>
        <w:t xml:space="preserve">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360" w:firstLine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ba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si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de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clo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ck,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chu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0"/>
          <w:color w:val="ff0000"/>
          <w:sz w:val="60"/>
          <w:szCs w:val="60"/>
          <w:u w:val="single"/>
          <w:vertAlign w:val="baseline"/>
        </w:rPr>
      </w:pPr>
      <w:r w:rsidDel="00000000" w:rsidR="00000000" w:rsidRPr="00000000">
        <w:rPr>
          <w:color w:val="ff0000"/>
          <w:sz w:val="60"/>
          <w:szCs w:val="60"/>
          <w:u w:val="single"/>
          <w:rtl w:val="0"/>
        </w:rPr>
        <w:t xml:space="preserve">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360" w:firstLine="0"/>
        <w:jc w:val="center"/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ba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tch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di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tch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e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tch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,  clu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color w:val="ff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color w:val="ff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360" w:firstLine="0"/>
        <w:jc w:val="center"/>
        <w:rPr>
          <w:color w:val="ff0000"/>
          <w:sz w:val="52"/>
          <w:szCs w:val="52"/>
          <w:vertAlign w:val="baseline"/>
        </w:rPr>
        <w:sectPr>
          <w:pgSz w:h="15840" w:w="12240" w:orient="portrait"/>
          <w:pgMar w:bottom="1440" w:top="1440" w:left="1440" w:right="115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52"/>
          <w:szCs w:val="52"/>
          <w:vertAlign w:val="baseline"/>
        </w:rPr>
        <w:sectPr>
          <w:type w:val="continuous"/>
          <w:pgSz w:h="15840" w:w="12240" w:orient="portrait"/>
          <w:pgMar w:bottom="1440" w:top="1440" w:left="1440" w:right="1152" w:header="0" w:footer="720"/>
          <w:cols w:equalWidth="0" w:num="2">
            <w:col w:space="0" w:w="4824"/>
            <w:col w:space="0" w:w="482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0"/>
          <w:szCs w:val="20"/>
          <w:vertAlign w:val="baseline"/>
        </w:rPr>
        <w:sectPr>
          <w:type w:val="continuous"/>
          <w:pgSz w:h="15840" w:w="12240" w:orient="portrait"/>
          <w:pgMar w:bottom="1440" w:top="1440" w:left="1440" w:right="1152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40"/>
          <w:szCs w:val="40"/>
          <w:vertAlign w:val="baseline"/>
        </w:rPr>
        <w:sectPr>
          <w:type w:val="continuous"/>
          <w:pgSz w:h="15840" w:w="12240" w:orient="portrait"/>
          <w:pgMar w:bottom="1440" w:top="1440" w:left="1440" w:right="1152" w:header="0" w:footer="720"/>
          <w:cols w:equalWidth="0" w:num="4">
            <w:col w:space="0" w:w="2412"/>
            <w:col w:space="0" w:w="2412"/>
            <w:col w:space="0" w:w="2412"/>
            <w:col w:space="0" w:w="2412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15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