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350.0" w:type="dxa"/>
        <w:jc w:val="left"/>
        <w:tblInd w:w="-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670"/>
        <w:gridCol w:w="2670"/>
        <w:gridCol w:w="2670"/>
        <w:gridCol w:w="2670"/>
        <w:tblGridChange w:id="0">
          <w:tblGrid>
            <w:gridCol w:w="2670"/>
            <w:gridCol w:w="2670"/>
            <w:gridCol w:w="2670"/>
            <w:gridCol w:w="2670"/>
            <w:gridCol w:w="267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pic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wink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song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snack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u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b w:val="1"/>
                <w:color w:val="008000"/>
                <w:sz w:val="52"/>
                <w:szCs w:val="52"/>
                <w:vertAlign w:val="baseline"/>
                <w:rtl w:val="0"/>
              </w:rPr>
              <w:t xml:space="preserve">FREE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jacket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(jack-et)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rtl w:val="0"/>
              </w:rPr>
              <w:t xml:space="preserve">stack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80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grab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kick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tick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350.0" w:type="dxa"/>
        <w:jc w:val="left"/>
        <w:tblInd w:w="-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670"/>
        <w:gridCol w:w="2670"/>
        <w:gridCol w:w="2670"/>
        <w:gridCol w:w="2670"/>
        <w:tblGridChange w:id="0">
          <w:tblGrid>
            <w:gridCol w:w="2670"/>
            <w:gridCol w:w="2670"/>
            <w:gridCol w:w="2670"/>
            <w:gridCol w:w="2670"/>
            <w:gridCol w:w="267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jacket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(jack-et)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kick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tack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pi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b w:val="1"/>
                <w:color w:val="008000"/>
                <w:sz w:val="52"/>
                <w:szCs w:val="52"/>
                <w:vertAlign w:val="baseline"/>
                <w:rtl w:val="0"/>
              </w:rPr>
              <w:t xml:space="preserve">FREE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snack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click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wink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song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sz w:val="52"/>
                <w:szCs w:val="52"/>
                <w:rtl w:val="0"/>
              </w:rPr>
              <w:t xml:space="preserve">uck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80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350.0" w:type="dxa"/>
        <w:jc w:val="left"/>
        <w:tblInd w:w="-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670"/>
        <w:gridCol w:w="2670"/>
        <w:gridCol w:w="2670"/>
        <w:gridCol w:w="2670"/>
        <w:tblGridChange w:id="0">
          <w:tblGrid>
            <w:gridCol w:w="2670"/>
            <w:gridCol w:w="2670"/>
            <w:gridCol w:w="2670"/>
            <w:gridCol w:w="2670"/>
            <w:gridCol w:w="267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ff6600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ff6600"/>
                <w:sz w:val="96"/>
                <w:szCs w:val="9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trash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scratches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b w:val="1"/>
                <w:color w:val="008000"/>
                <w:sz w:val="52"/>
                <w:szCs w:val="52"/>
                <w:vertAlign w:val="baseline"/>
                <w:rtl w:val="0"/>
              </w:rPr>
              <w:t xml:space="preserve">FREE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crack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kick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scratch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jacket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(jack-et)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80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camp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grabs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350.0" w:type="dxa"/>
        <w:jc w:val="left"/>
        <w:tblInd w:w="-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0"/>
        <w:gridCol w:w="2670"/>
        <w:gridCol w:w="2670"/>
        <w:gridCol w:w="2670"/>
        <w:gridCol w:w="2670"/>
        <w:tblGridChange w:id="0">
          <w:tblGrid>
            <w:gridCol w:w="2670"/>
            <w:gridCol w:w="2670"/>
            <w:gridCol w:w="2670"/>
            <w:gridCol w:w="2670"/>
            <w:gridCol w:w="2670"/>
          </w:tblGrid>
        </w:tblGridChange>
      </w:tblGrid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00ff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color w:val="0000ff"/>
                <w:sz w:val="96"/>
                <w:szCs w:val="96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ditch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kick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scratch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scratches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jacket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(jack-et)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shin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catches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b w:val="1"/>
                <w:color w:val="008000"/>
                <w:sz w:val="52"/>
                <w:szCs w:val="52"/>
                <w:vertAlign w:val="baseline"/>
                <w:rtl w:val="0"/>
              </w:rPr>
              <w:t xml:space="preserve">FREE</w:t>
            </w: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crack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pond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sing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trash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bath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thinks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color w:val="00800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grabs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106" w:right="106" w:firstLine="0"/>
              <w:jc w:val="center"/>
              <w:rPr>
                <w:rFonts w:ascii="Times New Roman" w:cs="Times New Roman" w:eastAsia="Times New Roman" w:hAnsi="Times New Roman"/>
                <w:b w:val="0"/>
                <w:sz w:val="52"/>
                <w:szCs w:val="52"/>
                <w:vertAlign w:val="baseline"/>
              </w:rPr>
            </w:pPr>
            <w:r w:rsidDel="00000000" w:rsidR="00000000" w:rsidRPr="00000000">
              <w:rPr>
                <w:sz w:val="52"/>
                <w:szCs w:val="52"/>
                <w:vertAlign w:val="baseline"/>
                <w:rtl w:val="0"/>
              </w:rPr>
              <w:t xml:space="preserve">camp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432" w:top="432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1033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