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b w:val="0"/>
          <w:sz w:val="52"/>
          <w:szCs w:val="52"/>
          <w:vertAlign w:val="baseline"/>
        </w:rPr>
      </w:pPr>
      <w:r w:rsidDel="00000000" w:rsidR="00000000" w:rsidRPr="00000000">
        <w:rPr>
          <w:b w:val="1"/>
          <w:color w:val="000000"/>
          <w:sz w:val="52"/>
          <w:szCs w:val="52"/>
          <w:highlight w:val="green"/>
          <w:vertAlign w:val="baseline"/>
          <w:rtl w:val="0"/>
        </w:rPr>
        <w:t xml:space="preserve">DOUBLING Spelling Rule</w:t>
      </w:r>
      <w:r w:rsidDel="00000000" w:rsidR="00000000" w:rsidRPr="00000000">
        <w:rPr>
          <w:b w:val="1"/>
          <w:sz w:val="52"/>
          <w:szCs w:val="5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72"/>
          <w:szCs w:val="72"/>
          <w:vertAlign w:val="baseline"/>
        </w:rPr>
      </w:pPr>
      <w:r w:rsidDel="00000000" w:rsidR="00000000" w:rsidRPr="00000000">
        <w:rPr>
          <w:sz w:val="72"/>
          <w:szCs w:val="72"/>
          <w:vertAlign w:val="baseline"/>
          <w:rtl w:val="0"/>
        </w:rPr>
        <w:t xml:space="preserve">Adding suffixes to </w:t>
      </w:r>
      <w:r w:rsidDel="00000000" w:rsidR="00000000" w:rsidRPr="00000000">
        <w:rPr>
          <w:b w:val="1"/>
          <w:color w:val="ff0000"/>
          <w:sz w:val="72"/>
          <w:szCs w:val="72"/>
          <w:u w:val="single"/>
          <w:vertAlign w:val="baseline"/>
          <w:rtl w:val="0"/>
        </w:rPr>
        <w:t xml:space="preserve">vc / </w:t>
      </w:r>
      <w:r w:rsidDel="00000000" w:rsidR="00000000" w:rsidRPr="00000000">
        <w:rPr>
          <w:b w:val="1"/>
          <w:color w:val="ff0000"/>
          <w:sz w:val="72"/>
          <w:szCs w:val="72"/>
          <w:u w:val="single"/>
          <w:rtl w:val="0"/>
        </w:rPr>
        <w:t xml:space="preserve">vr</w:t>
      </w:r>
      <w:r w:rsidDel="00000000" w:rsidR="00000000" w:rsidRPr="00000000">
        <w:rPr>
          <w:b w:val="1"/>
          <w:color w:val="ff0000"/>
          <w:sz w:val="72"/>
          <w:szCs w:val="72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word</w:t>
      </w:r>
    </w:p>
    <w:p w:rsidR="00000000" w:rsidDel="00000000" w:rsidP="00000000" w:rsidRDefault="00000000" w:rsidRPr="00000000" w14:paraId="00000005">
      <w:pPr>
        <w:pageBreakBefore w:val="0"/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  <w:color w:val="ff0000"/>
          <w:sz w:val="52"/>
          <w:szCs w:val="52"/>
          <w:u w:val="single"/>
        </w:rPr>
      </w:pPr>
      <w:r w:rsidDel="00000000" w:rsidR="00000000" w:rsidRPr="00000000">
        <w:rPr>
          <w:color w:val="ff0000"/>
          <w:sz w:val="72"/>
          <w:szCs w:val="72"/>
          <w:rtl w:val="0"/>
        </w:rPr>
        <w:t xml:space="preserve">vc</w:t>
      </w:r>
      <w:r w:rsidDel="00000000" w:rsidR="00000000" w:rsidRPr="00000000">
        <w:rPr>
          <w:color w:val="ff0000"/>
          <w:sz w:val="52"/>
          <w:szCs w:val="52"/>
          <w:vertAlign w:val="baseline"/>
          <w:rtl w:val="0"/>
        </w:rPr>
        <w:t xml:space="preserve"> +  V suffix   =   </w:t>
      </w:r>
      <w:r w:rsidDel="00000000" w:rsidR="00000000" w:rsidRPr="00000000">
        <w:rPr>
          <w:b w:val="1"/>
          <w:color w:val="339966"/>
          <w:sz w:val="52"/>
          <w:szCs w:val="52"/>
          <w:vertAlign w:val="baseline"/>
          <w:rtl w:val="0"/>
        </w:rPr>
        <w:t xml:space="preserve">DOUBLE</w:t>
      </w:r>
      <w:r w:rsidDel="00000000" w:rsidR="00000000" w:rsidRPr="00000000">
        <w:rPr>
          <w:b w:val="1"/>
          <w:color w:val="ff0000"/>
          <w:sz w:val="52"/>
          <w:szCs w:val="52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339966"/>
          <w:sz w:val="52"/>
          <w:szCs w:val="52"/>
          <w:rtl w:val="0"/>
        </w:rPr>
        <w:t xml:space="preserve">IT!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color w:val="ff0000"/>
          <w:sz w:val="72"/>
          <w:szCs w:val="72"/>
          <w:u w:val="single"/>
          <w:vertAlign w:val="baseline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                                           </w:t>
      </w:r>
      <w:r w:rsidDel="00000000" w:rsidR="00000000" w:rsidRPr="00000000">
        <w:rPr>
          <w:color w:val="ff0000"/>
          <w:sz w:val="52"/>
          <w:szCs w:val="52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52"/>
          <w:szCs w:val="52"/>
          <w:vertAlign w:val="baseline"/>
        </w:rPr>
      </w:pPr>
      <w:r w:rsidDel="00000000" w:rsidR="00000000" w:rsidRPr="00000000">
        <w:rPr>
          <w:color w:val="ff0000"/>
          <w:sz w:val="72"/>
          <w:szCs w:val="72"/>
          <w:rtl w:val="0"/>
        </w:rPr>
        <w:t xml:space="preserve">vr</w:t>
      </w:r>
      <w:r w:rsidDel="00000000" w:rsidR="00000000" w:rsidRPr="00000000">
        <w:rPr>
          <w:color w:val="ff0000"/>
          <w:sz w:val="52"/>
          <w:szCs w:val="52"/>
          <w:rtl w:val="0"/>
        </w:rPr>
        <w:t xml:space="preserve"> +  V suffix   =   </w:t>
      </w:r>
      <w:r w:rsidDel="00000000" w:rsidR="00000000" w:rsidRPr="00000000">
        <w:rPr>
          <w:b w:val="1"/>
          <w:color w:val="339966"/>
          <w:sz w:val="52"/>
          <w:szCs w:val="52"/>
          <w:rtl w:val="0"/>
        </w:rPr>
        <w:t xml:space="preserve">DOUBLE</w:t>
      </w:r>
      <w:r w:rsidDel="00000000" w:rsidR="00000000" w:rsidRPr="00000000">
        <w:rPr>
          <w:b w:val="1"/>
          <w:color w:val="ff0000"/>
          <w:sz w:val="52"/>
          <w:szCs w:val="52"/>
          <w:rtl w:val="0"/>
        </w:rPr>
        <w:t xml:space="preserve"> </w:t>
      </w:r>
      <w:r w:rsidDel="00000000" w:rsidR="00000000" w:rsidRPr="00000000">
        <w:rPr>
          <w:b w:val="1"/>
          <w:color w:val="339966"/>
          <w:sz w:val="52"/>
          <w:szCs w:val="52"/>
          <w:rtl w:val="0"/>
        </w:rPr>
        <w:t xml:space="preserve">IT!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360" w:firstLine="0"/>
        <w:jc w:val="center"/>
        <w:rPr>
          <w:b w:val="0"/>
          <w:color w:val="006600"/>
          <w:sz w:val="52"/>
          <w:szCs w:val="52"/>
          <w:u w:val="single"/>
          <w:vertAlign w:val="baseline"/>
        </w:rPr>
      </w:pPr>
      <w:r w:rsidDel="00000000" w:rsidR="00000000" w:rsidRPr="00000000">
        <w:rPr>
          <w:b w:val="1"/>
          <w:color w:val="ff0000"/>
          <w:sz w:val="52"/>
          <w:szCs w:val="52"/>
          <w:vertAlign w:val="baseline"/>
          <w:rtl w:val="0"/>
        </w:rPr>
        <w:t xml:space="preserve">Double</w:t>
      </w:r>
      <w:r w:rsidDel="00000000" w:rsidR="00000000" w:rsidRPr="00000000">
        <w:rPr>
          <w:color w:val="006600"/>
          <w:sz w:val="52"/>
          <w:szCs w:val="52"/>
          <w:vertAlign w:val="baseline"/>
          <w:rtl w:val="0"/>
        </w:rPr>
        <w:t xml:space="preserve"> </w:t>
      </w:r>
      <w:r w:rsidDel="00000000" w:rsidR="00000000" w:rsidRPr="00000000">
        <w:rPr>
          <w:sz w:val="52"/>
          <w:szCs w:val="52"/>
          <w:vertAlign w:val="baseline"/>
          <w:rtl w:val="0"/>
        </w:rPr>
        <w:t xml:space="preserve">i</w:t>
      </w:r>
      <w:r w:rsidDel="00000000" w:rsidR="00000000" w:rsidRPr="00000000">
        <w:rPr>
          <w:color w:val="000000"/>
          <w:sz w:val="52"/>
          <w:szCs w:val="52"/>
          <w:vertAlign w:val="baseline"/>
          <w:rtl w:val="0"/>
        </w:rPr>
        <w:t xml:space="preserve">t if the </w:t>
      </w:r>
      <w:r w:rsidDel="00000000" w:rsidR="00000000" w:rsidRPr="00000000">
        <w:rPr>
          <w:b w:val="1"/>
          <w:color w:val="ff0000"/>
          <w:sz w:val="52"/>
          <w:szCs w:val="52"/>
          <w:u w:val="single"/>
          <w:vertAlign w:val="baseline"/>
          <w:rtl w:val="0"/>
        </w:rPr>
        <w:t xml:space="preserve">suffix</w:t>
      </w:r>
      <w:r w:rsidDel="00000000" w:rsidR="00000000" w:rsidRPr="00000000">
        <w:rPr>
          <w:b w:val="1"/>
          <w:color w:val="006600"/>
          <w:sz w:val="52"/>
          <w:szCs w:val="52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52"/>
          <w:szCs w:val="52"/>
          <w:u w:val="single"/>
          <w:vertAlign w:val="baseline"/>
          <w:rtl w:val="0"/>
        </w:rPr>
        <w:t xml:space="preserve">is a</w:t>
      </w:r>
      <w:r w:rsidDel="00000000" w:rsidR="00000000" w:rsidRPr="00000000">
        <w:rPr>
          <w:b w:val="1"/>
          <w:color w:val="006600"/>
          <w:sz w:val="52"/>
          <w:szCs w:val="52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52"/>
          <w:szCs w:val="52"/>
          <w:u w:val="single"/>
          <w:vertAlign w:val="baseline"/>
          <w:rtl w:val="0"/>
        </w:rPr>
        <w:t xml:space="preserve">vowel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0"/>
          <w:color w:val="006600"/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left"/>
        <w:rPr>
          <w:sz w:val="56"/>
          <w:szCs w:val="56"/>
          <w:vertAlign w:val="baseline"/>
        </w:rPr>
      </w:pPr>
      <w:r w:rsidDel="00000000" w:rsidR="00000000" w:rsidRPr="00000000">
        <w:rPr>
          <w:sz w:val="56"/>
          <w:szCs w:val="56"/>
          <w:vertAlign w:val="baseline"/>
          <w:rtl w:val="0"/>
        </w:rPr>
        <w:t xml:space="preserve">r</w:t>
      </w:r>
      <w:r w:rsidDel="00000000" w:rsidR="00000000" w:rsidRPr="00000000">
        <w:rPr>
          <w:b w:val="1"/>
          <w:sz w:val="56"/>
          <w:szCs w:val="56"/>
          <w:u w:val="single"/>
          <w:vertAlign w:val="baseline"/>
          <w:rtl w:val="0"/>
        </w:rPr>
        <w:t xml:space="preserve">un</w:t>
      </w:r>
      <w:r w:rsidDel="00000000" w:rsidR="00000000" w:rsidRPr="00000000">
        <w:rPr>
          <w:sz w:val="56"/>
          <w:szCs w:val="56"/>
          <w:vertAlign w:val="baseline"/>
          <w:rtl w:val="0"/>
        </w:rPr>
        <w:t xml:space="preserve">  +  </w:t>
      </w:r>
      <w:r w:rsidDel="00000000" w:rsidR="00000000" w:rsidRPr="00000000">
        <w:rPr>
          <w:color w:val="ff0000"/>
          <w:sz w:val="56"/>
          <w:szCs w:val="56"/>
          <w:vertAlign w:val="baseline"/>
          <w:rtl w:val="0"/>
        </w:rPr>
        <w:t xml:space="preserve">i</w:t>
      </w:r>
      <w:r w:rsidDel="00000000" w:rsidR="00000000" w:rsidRPr="00000000">
        <w:rPr>
          <w:sz w:val="56"/>
          <w:szCs w:val="56"/>
          <w:vertAlign w:val="baseline"/>
          <w:rtl w:val="0"/>
        </w:rPr>
        <w:t xml:space="preserve">ng =  double the </w:t>
      </w:r>
      <w:r w:rsidDel="00000000" w:rsidR="00000000" w:rsidRPr="00000000">
        <w:rPr>
          <w:color w:val="ff0000"/>
          <w:sz w:val="56"/>
          <w:szCs w:val="56"/>
          <w:vertAlign w:val="baseline"/>
          <w:rtl w:val="0"/>
        </w:rPr>
        <w:t xml:space="preserve">n</w:t>
      </w:r>
      <w:r w:rsidDel="00000000" w:rsidR="00000000" w:rsidRPr="00000000">
        <w:rPr>
          <w:sz w:val="56"/>
          <w:szCs w:val="56"/>
          <w:vertAlign w:val="baseline"/>
          <w:rtl w:val="0"/>
        </w:rPr>
        <w:t xml:space="preserve"> =  run</w:t>
      </w:r>
      <w:r w:rsidDel="00000000" w:rsidR="00000000" w:rsidRPr="00000000">
        <w:rPr>
          <w:b w:val="1"/>
          <w:color w:val="ff0000"/>
          <w:sz w:val="56"/>
          <w:szCs w:val="56"/>
          <w:vertAlign w:val="baseline"/>
          <w:rtl w:val="0"/>
        </w:rPr>
        <w:t xml:space="preserve">n</w:t>
      </w:r>
      <w:r w:rsidDel="00000000" w:rsidR="00000000" w:rsidRPr="00000000">
        <w:rPr>
          <w:sz w:val="56"/>
          <w:szCs w:val="56"/>
          <w:vertAlign w:val="baseline"/>
          <w:rtl w:val="0"/>
        </w:rPr>
        <w:t xml:space="preserve">ing</w:t>
      </w:r>
    </w:p>
    <w:p w:rsidR="00000000" w:rsidDel="00000000" w:rsidP="00000000" w:rsidRDefault="00000000" w:rsidRPr="00000000" w14:paraId="0000000F">
      <w:pPr>
        <w:pageBreakBefore w:val="0"/>
        <w:jc w:val="center"/>
        <w:rPr>
          <w:sz w:val="56"/>
          <w:szCs w:val="5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sz w:val="56"/>
          <w:szCs w:val="56"/>
          <w:vertAlign w:val="baseline"/>
        </w:rPr>
        <w:sectPr>
          <w:pgSz w:h="15840" w:w="12240" w:orient="portrait"/>
          <w:pgMar w:bottom="1440" w:top="720" w:left="720" w:right="720" w:header="0" w:footer="720"/>
          <w:pgNumType w:start="1"/>
        </w:sectPr>
      </w:pPr>
      <w:r w:rsidDel="00000000" w:rsidR="00000000" w:rsidRPr="00000000">
        <w:rPr>
          <w:sz w:val="56"/>
          <w:szCs w:val="56"/>
          <w:rtl w:val="0"/>
        </w:rPr>
        <w:t xml:space="preserve">star</w:t>
      </w:r>
      <w:r w:rsidDel="00000000" w:rsidR="00000000" w:rsidRPr="00000000">
        <w:rPr>
          <w:sz w:val="56"/>
          <w:szCs w:val="56"/>
          <w:vertAlign w:val="baseline"/>
          <w:rtl w:val="0"/>
        </w:rPr>
        <w:t xml:space="preserve">   +  </w:t>
      </w:r>
      <w:r w:rsidDel="00000000" w:rsidR="00000000" w:rsidRPr="00000000">
        <w:rPr>
          <w:color w:val="ff0000"/>
          <w:sz w:val="56"/>
          <w:szCs w:val="56"/>
          <w:vertAlign w:val="baseline"/>
          <w:rtl w:val="0"/>
        </w:rPr>
        <w:t xml:space="preserve">i</w:t>
      </w:r>
      <w:r w:rsidDel="00000000" w:rsidR="00000000" w:rsidRPr="00000000">
        <w:rPr>
          <w:sz w:val="56"/>
          <w:szCs w:val="56"/>
          <w:vertAlign w:val="baseline"/>
          <w:rtl w:val="0"/>
        </w:rPr>
        <w:t xml:space="preserve">ng =  double the</w:t>
      </w:r>
      <w:r w:rsidDel="00000000" w:rsidR="00000000" w:rsidRPr="00000000">
        <w:rPr>
          <w:color w:val="ff0000"/>
          <w:sz w:val="56"/>
          <w:szCs w:val="56"/>
          <w:vertAlign w:val="baseline"/>
          <w:rtl w:val="0"/>
        </w:rPr>
        <w:t xml:space="preserve"> </w:t>
      </w:r>
      <w:r w:rsidDel="00000000" w:rsidR="00000000" w:rsidRPr="00000000">
        <w:rPr>
          <w:color w:val="ff0000"/>
          <w:sz w:val="56"/>
          <w:szCs w:val="56"/>
          <w:rtl w:val="0"/>
        </w:rPr>
        <w:t xml:space="preserve">r</w:t>
      </w:r>
      <w:r w:rsidDel="00000000" w:rsidR="00000000" w:rsidRPr="00000000">
        <w:rPr>
          <w:sz w:val="56"/>
          <w:szCs w:val="56"/>
          <w:vertAlign w:val="baseline"/>
          <w:rtl w:val="0"/>
        </w:rPr>
        <w:t xml:space="preserve">  =   </w:t>
      </w:r>
      <w:r w:rsidDel="00000000" w:rsidR="00000000" w:rsidRPr="00000000">
        <w:rPr>
          <w:sz w:val="56"/>
          <w:szCs w:val="56"/>
          <w:rtl w:val="0"/>
        </w:rPr>
        <w:t xml:space="preserve">star</w:t>
      </w:r>
      <w:r w:rsidDel="00000000" w:rsidR="00000000" w:rsidRPr="00000000">
        <w:rPr>
          <w:b w:val="1"/>
          <w:color w:val="ff0000"/>
          <w:sz w:val="56"/>
          <w:szCs w:val="56"/>
          <w:rtl w:val="0"/>
        </w:rPr>
        <w:t xml:space="preserve">r</w:t>
      </w:r>
      <w:r w:rsidDel="00000000" w:rsidR="00000000" w:rsidRPr="00000000">
        <w:rPr>
          <w:sz w:val="56"/>
          <w:szCs w:val="56"/>
          <w:vertAlign w:val="baseline"/>
          <w:rtl w:val="0"/>
        </w:rPr>
        <w:t xml:space="preserve">in</w:t>
      </w:r>
      <w:r w:rsidDel="00000000" w:rsidR="00000000" w:rsidRPr="00000000">
        <w:rPr>
          <w:sz w:val="56"/>
          <w:szCs w:val="56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800" w:header="0" w:footer="720"/>
      <w:cols w:equalWidth="0" w:num="4">
        <w:col w:space="0" w:w="2250"/>
        <w:col w:space="0" w:w="2250"/>
        <w:col w:space="0" w:w="2250"/>
        <w:col w:space="0" w:w="225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