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sz w:val="136"/>
          <w:szCs w:val="136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2870200" cy="2184400"/>
            <wp:effectExtent b="0" l="0" r="0" t="0"/>
            <wp:docPr descr=":::::::Applications:Microsoft Office 2008:Office:Media:Clipart:Personal:j0441417.wmf" id="3" name="image1.png"/>
            <a:graphic>
              <a:graphicData uri="http://schemas.openxmlformats.org/drawingml/2006/picture">
                <pic:pic>
                  <pic:nvPicPr>
                    <pic:cNvPr descr=":::::::Applications:Microsoft Office 2008:Office:Media:Clipart:Personal:j0441417.wm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218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1454150</wp:posOffset>
                </wp:positionH>
                <wp:positionV relativeFrom="paragraph">
                  <wp:posOffset>1158875</wp:posOffset>
                </wp:positionV>
                <wp:extent cx="342900" cy="2571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60500" y="1754700"/>
                          <a:ext cx="323475" cy="233425"/>
                        </a:xfrm>
                        <a:custGeom>
                          <a:rect b="b" l="l" r="r" t="t"/>
                          <a:pathLst>
                            <a:path extrusionOk="0" h="9337" w="12939">
                              <a:moveTo>
                                <a:pt x="0" y="5097"/>
                              </a:moveTo>
                              <a:cubicBezTo>
                                <a:pt x="1503" y="7603"/>
                                <a:pt x="5128" y="10103"/>
                                <a:pt x="7842" y="9018"/>
                              </a:cubicBezTo>
                              <a:cubicBezTo>
                                <a:pt x="11048" y="7736"/>
                                <a:pt x="12939" y="3453"/>
                                <a:pt x="12939" y="0"/>
                              </a:cubicBezTo>
                            </a:path>
                          </a:pathLst>
                        </a:custGeom>
                        <a:noFill/>
                        <a:ln cap="flat" cmpd="sng" w="2857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1454150</wp:posOffset>
                </wp:positionH>
                <wp:positionV relativeFrom="paragraph">
                  <wp:posOffset>1158875</wp:posOffset>
                </wp:positionV>
                <wp:extent cx="342900" cy="25717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" cy="257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pageBreakBefore w:val="0"/>
        <w:spacing w:after="0" w:before="200" w:lineRule="auto"/>
        <w:jc w:val="center"/>
        <w:rPr>
          <w:color w:val="3366ff"/>
          <w:sz w:val="136"/>
          <w:szCs w:val="136"/>
          <w:vertAlign w:val="baseline"/>
        </w:rPr>
      </w:pPr>
      <w:r w:rsidDel="00000000" w:rsidR="00000000" w:rsidRPr="00000000">
        <w:rPr>
          <w:sz w:val="136"/>
          <w:szCs w:val="136"/>
          <w:vertAlign w:val="baseline"/>
          <w:rtl w:val="0"/>
        </w:rPr>
        <w:t xml:space="preserve">--</w:t>
      </w:r>
      <w:r w:rsidDel="00000000" w:rsidR="00000000" w:rsidRPr="00000000">
        <w:rPr>
          <w:color w:val="ff0000"/>
          <w:sz w:val="136"/>
          <w:szCs w:val="136"/>
          <w:vertAlign w:val="baseline"/>
          <w:rtl w:val="0"/>
        </w:rPr>
        <w:t xml:space="preserve">/</w:t>
      </w:r>
      <w:r w:rsidDel="00000000" w:rsidR="00000000" w:rsidRPr="00000000">
        <w:rPr>
          <w:color w:val="3366ff"/>
          <w:sz w:val="136"/>
          <w:szCs w:val="136"/>
          <w:vertAlign w:val="baseline"/>
          <w:rtl w:val="0"/>
        </w:rPr>
        <w:t xml:space="preserve">cle</w:t>
      </w:r>
    </w:p>
    <w:p w:rsidR="00000000" w:rsidDel="00000000" w:rsidP="00000000" w:rsidRDefault="00000000" w:rsidRPr="00000000" w14:paraId="00000005">
      <w:pPr>
        <w:keepLines w:val="1"/>
        <w:pageBreakBefore w:val="0"/>
        <w:widowControl w:val="0"/>
        <w:spacing w:after="0" w:before="200" w:lineRule="auto"/>
        <w:jc w:val="center"/>
        <w:rPr>
          <w:color w:val="3366ff"/>
          <w:sz w:val="46"/>
          <w:szCs w:val="46"/>
          <w:vertAlign w:val="baseline"/>
        </w:rPr>
      </w:pPr>
      <w:r w:rsidDel="00000000" w:rsidR="00000000" w:rsidRPr="00000000">
        <w:rPr>
          <w:color w:val="3366ff"/>
          <w:sz w:val="136"/>
          <w:szCs w:val="136"/>
          <w:vertAlign w:val="baseline"/>
          <w:rtl w:val="0"/>
        </w:rPr>
        <w:t xml:space="preserve">  </w:t>
      </w:r>
      <w:r w:rsidDel="00000000" w:rsidR="00000000" w:rsidRPr="00000000">
        <w:rPr>
          <w:color w:val="3366ff"/>
          <w:sz w:val="134"/>
          <w:szCs w:val="134"/>
          <w:vertAlign w:val="baseline"/>
          <w:rtl w:val="0"/>
        </w:rPr>
        <w:t xml:space="preserve">  </w:t>
      </w:r>
      <w:r w:rsidDel="00000000" w:rsidR="00000000" w:rsidRPr="00000000">
        <w:rPr>
          <w:color w:val="3366ff"/>
          <w:sz w:val="134"/>
          <w:szCs w:val="134"/>
          <w:rtl w:val="0"/>
        </w:rPr>
        <w:t xml:space="preserve">  </w:t>
      </w:r>
      <w:r w:rsidDel="00000000" w:rsidR="00000000" w:rsidRPr="00000000">
        <w:rPr>
          <w:color w:val="3366ff"/>
          <w:sz w:val="46"/>
          <w:szCs w:val="46"/>
          <w:vertAlign w:val="baseline"/>
          <w:rtl w:val="0"/>
        </w:rPr>
        <w:t xml:space="preserve">3 2 1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2832100</wp:posOffset>
                </wp:positionH>
                <wp:positionV relativeFrom="paragraph">
                  <wp:posOffset>50800</wp:posOffset>
                </wp:positionV>
                <wp:extent cx="1316038" cy="339725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4774500" y="3780000"/>
                          <a:ext cx="1143000" cy="0"/>
                        </a:xfrm>
                        <a:prstGeom prst="straightConnector1">
                          <a:avLst/>
                        </a:prstGeom>
                        <a:noFill/>
                        <a:ln cap="flat" cmpd="sng" w="44450">
                          <a:solidFill>
                            <a:srgbClr val="FF0000"/>
                          </a:solidFill>
                          <a:prstDash val="solid"/>
                          <a:miter lim="8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2832100</wp:posOffset>
                </wp:positionH>
                <wp:positionV relativeFrom="paragraph">
                  <wp:posOffset>50800</wp:posOffset>
                </wp:positionV>
                <wp:extent cx="1316038" cy="339725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6038" cy="339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Lines w:val="1"/>
        <w:pageBreakBefore w:val="0"/>
        <w:widowControl w:val="0"/>
        <w:spacing w:after="0" w:lineRule="auto"/>
        <w:jc w:val="center"/>
        <w:rPr>
          <w:sz w:val="136"/>
          <w:szCs w:val="136"/>
          <w:vertAlign w:val="baseline"/>
        </w:rPr>
      </w:pPr>
      <w:r w:rsidDel="00000000" w:rsidR="00000000" w:rsidRPr="00000000">
        <w:rPr>
          <w:sz w:val="136"/>
          <w:szCs w:val="136"/>
          <w:vertAlign w:val="baseline"/>
          <w:rtl w:val="0"/>
        </w:rPr>
        <w:t xml:space="preserve">tur</w:t>
      </w:r>
      <w:r w:rsidDel="00000000" w:rsidR="00000000" w:rsidRPr="00000000">
        <w:rPr>
          <w:color w:val="ff0000"/>
          <w:sz w:val="136"/>
          <w:szCs w:val="136"/>
          <w:vertAlign w:val="baseline"/>
          <w:rtl w:val="0"/>
        </w:rPr>
        <w:t xml:space="preserve">/</w:t>
      </w:r>
      <w:r w:rsidDel="00000000" w:rsidR="00000000" w:rsidRPr="00000000">
        <w:rPr>
          <w:sz w:val="136"/>
          <w:szCs w:val="136"/>
          <w:vertAlign w:val="baseline"/>
          <w:rtl w:val="0"/>
        </w:rPr>
        <w:t xml:space="preserve">tle</w:t>
      </w:r>
    </w:p>
    <w:p w:rsidR="00000000" w:rsidDel="00000000" w:rsidP="00000000" w:rsidRDefault="00000000" w:rsidRPr="00000000" w14:paraId="00000007">
      <w:pPr>
        <w:keepLines w:val="1"/>
        <w:pageBreakBefore w:val="0"/>
        <w:widowControl w:val="0"/>
        <w:jc w:val="left"/>
        <w:rPr>
          <w:sz w:val="138"/>
          <w:szCs w:val="1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Lines w:val="1"/>
        <w:pageBreakBefore w:val="0"/>
        <w:widowControl w:val="0"/>
        <w:jc w:val="center"/>
        <w:rPr>
          <w:sz w:val="138"/>
          <w:szCs w:val="1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Lines w:val="1"/>
        <w:pageBreakBefore w:val="0"/>
        <w:widowControl w:val="0"/>
        <w:jc w:val="center"/>
        <w:rPr>
          <w:sz w:val="144"/>
          <w:szCs w:val="1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Lines w:val="1"/>
        <w:pageBreakBefore w:val="0"/>
        <w:widowControl w:val="0"/>
        <w:jc w:val="center"/>
        <w:rPr>
          <w:sz w:val="144"/>
          <w:szCs w:val="1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Lines w:val="1"/>
        <w:pageBreakBefore w:val="0"/>
        <w:widowControl w:val="0"/>
        <w:jc w:val="center"/>
        <w:rPr>
          <w:sz w:val="144"/>
          <w:szCs w:val="14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08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