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0"/>
          <w:szCs w:val="30"/>
          <w:u w:val="single"/>
        </w:rPr>
      </w:pPr>
      <w:r w:rsidDel="00000000" w:rsidR="00000000" w:rsidRPr="00000000">
        <w:rPr>
          <w:b w:val="1"/>
          <w:sz w:val="30"/>
          <w:szCs w:val="30"/>
          <w:u w:val="single"/>
          <w:rtl w:val="0"/>
        </w:rPr>
        <w:t xml:space="preserve"> </w:t>
      </w:r>
      <w:r w:rsidDel="00000000" w:rsidR="00000000" w:rsidRPr="00000000">
        <w:rPr>
          <w:b w:val="1"/>
          <w:sz w:val="30"/>
          <w:szCs w:val="30"/>
          <w:u w:val="single"/>
          <w:rtl w:val="0"/>
        </w:rPr>
        <w:t xml:space="preserve">THE </w:t>
      </w:r>
      <w:r w:rsidDel="00000000" w:rsidR="00000000" w:rsidRPr="00000000">
        <w:rPr>
          <w:b w:val="1"/>
          <w:sz w:val="30"/>
          <w:szCs w:val="30"/>
          <w:u w:val="single"/>
          <w:vertAlign w:val="baseline"/>
          <w:rtl w:val="0"/>
        </w:rPr>
        <w:t xml:space="preserve">ORTON-GILLINGHAM APPROACH PRINCIPLES &amp; CONT</w:t>
      </w:r>
      <w:r w:rsidDel="00000000" w:rsidR="00000000" w:rsidRPr="00000000">
        <w:rPr>
          <w:b w:val="1"/>
          <w:sz w:val="30"/>
          <w:szCs w:val="30"/>
          <w:u w:val="single"/>
          <w:rtl w:val="0"/>
        </w:rPr>
        <w:t xml:space="preserve">ENT</w:t>
      </w:r>
    </w:p>
    <w:p w:rsidR="00000000" w:rsidDel="00000000" w:rsidP="00000000" w:rsidRDefault="00000000" w:rsidRPr="00000000" w14:paraId="00000002">
      <w:pPr>
        <w:jc w:val="left"/>
        <w:rPr>
          <w:sz w:val="30"/>
          <w:szCs w:val="30"/>
        </w:rPr>
      </w:pPr>
      <w:r w:rsidDel="00000000" w:rsidR="00000000" w:rsidRPr="00000000">
        <w:rPr>
          <w:rtl w:val="0"/>
        </w:rPr>
      </w:r>
    </w:p>
    <w:p w:rsidR="00000000" w:rsidDel="00000000" w:rsidP="00000000" w:rsidRDefault="00000000" w:rsidRPr="00000000" w14:paraId="00000003">
      <w:pPr>
        <w:rPr>
          <w:b w:val="1"/>
          <w:i w:val="1"/>
          <w:sz w:val="32"/>
          <w:szCs w:val="32"/>
          <w:shd w:fill="d9d9d9" w:val="clear"/>
        </w:rPr>
      </w:pPr>
      <w:r w:rsidDel="00000000" w:rsidR="00000000" w:rsidRPr="00000000">
        <w:rPr>
          <w:b w:val="1"/>
          <w:i w:val="1"/>
          <w:sz w:val="32"/>
          <w:szCs w:val="32"/>
          <w:shd w:fill="d9d9d9" w:val="clear"/>
          <w:rtl w:val="0"/>
        </w:rPr>
        <w:t xml:space="preserve">PRINCIPLES</w:t>
      </w:r>
    </w:p>
    <w:p w:rsidR="00000000" w:rsidDel="00000000" w:rsidP="00000000" w:rsidRDefault="00000000" w:rsidRPr="00000000" w14:paraId="00000004">
      <w:pPr>
        <w:rPr>
          <w:b w:val="1"/>
          <w:i w:val="1"/>
          <w:sz w:val="30"/>
          <w:szCs w:val="30"/>
          <w:shd w:fill="d9d9d9" w:val="clear"/>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i w:val="0"/>
          <w:smallCaps w:val="0"/>
          <w:strike w:val="0"/>
          <w:color w:val="000000"/>
          <w:u w:val="single"/>
          <w:shd w:fill="auto" w:val="clear"/>
          <w:vertAlign w:val="baseline"/>
        </w:rPr>
      </w:pPr>
      <w:r w:rsidDel="00000000" w:rsidR="00000000" w:rsidRPr="00000000">
        <w:rPr>
          <w:b w:val="1"/>
          <w:i w:val="0"/>
          <w:smallCaps w:val="1"/>
          <w:strike w:val="0"/>
          <w:color w:val="000000"/>
          <w:u w:val="single"/>
          <w:shd w:fill="auto" w:val="clear"/>
          <w:vertAlign w:val="baseline"/>
          <w:rtl w:val="0"/>
        </w:rPr>
        <w:t xml:space="preserve">PERSONALIZED</w:t>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Teaching begins with recognizing the </w:t>
      </w:r>
      <w:r w:rsidDel="00000000" w:rsidR="00000000" w:rsidRPr="00000000">
        <w:rPr>
          <w:b w:val="1"/>
          <w:i w:val="0"/>
          <w:smallCaps w:val="0"/>
          <w:strike w:val="0"/>
          <w:color w:val="000000"/>
          <w:u w:val="none"/>
          <w:shd w:fill="auto" w:val="clear"/>
          <w:vertAlign w:val="baseline"/>
          <w:rtl w:val="0"/>
        </w:rPr>
        <w:t xml:space="preserve">differing needs of learners.</w:t>
      </w:r>
      <w:r w:rsidDel="00000000" w:rsidR="00000000" w:rsidRPr="00000000">
        <w:rPr>
          <w:i w:val="0"/>
          <w:smallCaps w:val="0"/>
          <w:strike w:val="0"/>
          <w:color w:val="000000"/>
          <w:u w:val="none"/>
          <w:shd w:fill="auto" w:val="clear"/>
          <w:vertAlign w:val="baseline"/>
          <w:rtl w:val="0"/>
        </w:rPr>
        <w:t xml:space="preserve"> While those with reading difficulties share similarities, there are differences in their language needs. In addition, other factors may be present for students that impact the learning process, for example, attention deficit disorder (ADD) or attention deficit disorder with hyperactivity (ADHD).</w:t>
      </w:r>
    </w:p>
    <w:p w:rsidR="00000000" w:rsidDel="00000000" w:rsidP="00000000" w:rsidRDefault="00000000" w:rsidRPr="00000000" w14:paraId="00000007">
      <w:pPr>
        <w:rP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i w:val="0"/>
          <w:smallCaps w:val="0"/>
          <w:strike w:val="0"/>
          <w:color w:val="000000"/>
          <w:u w:val="single"/>
          <w:shd w:fill="auto" w:val="clear"/>
          <w:vertAlign w:val="baseline"/>
        </w:rPr>
      </w:pPr>
      <w:r w:rsidDel="00000000" w:rsidR="00000000" w:rsidRPr="00000000">
        <w:rPr>
          <w:b w:val="1"/>
          <w:smallCaps w:val="1"/>
          <w:u w:val="single"/>
          <w:rtl w:val="0"/>
        </w:rPr>
        <w:t xml:space="preserve">SIMULTANEOUS </w:t>
      </w:r>
      <w:r w:rsidDel="00000000" w:rsidR="00000000" w:rsidRPr="00000000">
        <w:rPr>
          <w:b w:val="1"/>
          <w:i w:val="0"/>
          <w:smallCaps w:val="1"/>
          <w:strike w:val="0"/>
          <w:color w:val="000000"/>
          <w:u w:val="single"/>
          <w:shd w:fill="auto" w:val="clear"/>
          <w:vertAlign w:val="baseline"/>
          <w:rtl w:val="0"/>
        </w:rPr>
        <w:t xml:space="preserve">MULTISENSORY (VAKT)</w:t>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It uses </w:t>
      </w:r>
      <w:r w:rsidDel="00000000" w:rsidR="00000000" w:rsidRPr="00000000">
        <w:rPr>
          <w:b w:val="1"/>
          <w:i w:val="0"/>
          <w:smallCaps w:val="0"/>
          <w:strike w:val="0"/>
          <w:color w:val="000000"/>
          <w:u w:val="none"/>
          <w:shd w:fill="auto" w:val="clear"/>
          <w:vertAlign w:val="baseline"/>
          <w:rtl w:val="0"/>
        </w:rPr>
        <w:t xml:space="preserve">all the learning pathways</w:t>
      </w:r>
      <w:r w:rsidDel="00000000" w:rsidR="00000000" w:rsidRPr="00000000">
        <w:rPr>
          <w:i w:val="0"/>
          <w:smallCaps w:val="0"/>
          <w:strike w:val="0"/>
          <w:color w:val="000000"/>
          <w:u w:val="none"/>
          <w:shd w:fill="auto" w:val="clear"/>
          <w:vertAlign w:val="baseline"/>
          <w:rtl w:val="0"/>
        </w:rPr>
        <w:t xml:space="preserve">: </w:t>
      </w:r>
      <w:r w:rsidDel="00000000" w:rsidR="00000000" w:rsidRPr="00000000">
        <w:rPr>
          <w:i w:val="1"/>
          <w:smallCaps w:val="0"/>
          <w:strike w:val="0"/>
          <w:color w:val="000000"/>
          <w:u w:val="none"/>
          <w:shd w:fill="auto" w:val="clear"/>
          <w:vertAlign w:val="baseline"/>
          <w:rtl w:val="0"/>
        </w:rPr>
        <w:t xml:space="preserve">seeing, hearing, feeling, and awareness of motion</w:t>
      </w:r>
      <w:r w:rsidDel="00000000" w:rsidR="00000000" w:rsidRPr="00000000">
        <w:rPr>
          <w:i w:val="1"/>
          <w:rtl w:val="0"/>
        </w:rPr>
        <w:t xml:space="preserve"> (e.g. visual, auditory, kinesthetic &amp; tactile) </w:t>
      </w:r>
      <w:r w:rsidDel="00000000" w:rsidR="00000000" w:rsidRPr="00000000">
        <w:rPr>
          <w:i w:val="0"/>
          <w:smallCaps w:val="0"/>
          <w:strike w:val="0"/>
          <w:color w:val="000000"/>
          <w:u w:val="none"/>
          <w:shd w:fill="auto" w:val="clear"/>
          <w:vertAlign w:val="baseline"/>
          <w:rtl w:val="0"/>
        </w:rPr>
        <w:t xml:space="preserve">brought together by the thinking brain. The instructor engages in </w:t>
      </w:r>
      <w:r w:rsidDel="00000000" w:rsidR="00000000" w:rsidRPr="00000000">
        <w:rPr>
          <w:b w:val="1"/>
          <w:i w:val="0"/>
          <w:smallCaps w:val="0"/>
          <w:strike w:val="0"/>
          <w:color w:val="000000"/>
          <w:u w:val="none"/>
          <w:shd w:fill="auto" w:val="clear"/>
          <w:vertAlign w:val="baseline"/>
          <w:rtl w:val="0"/>
        </w:rPr>
        <w:t xml:space="preserve">multisensory teaching</w:t>
      </w:r>
      <w:r w:rsidDel="00000000" w:rsidR="00000000" w:rsidRPr="00000000">
        <w:rPr>
          <w:i w:val="0"/>
          <w:smallCaps w:val="0"/>
          <w:strike w:val="0"/>
          <w:color w:val="000000"/>
          <w:u w:val="none"/>
          <w:shd w:fill="auto" w:val="clear"/>
          <w:vertAlign w:val="baseline"/>
          <w:rtl w:val="0"/>
        </w:rPr>
        <w:t xml:space="preserve"> in order to convey skills in the most understandable way to the student. The teacher also </w:t>
      </w:r>
      <w:r w:rsidDel="00000000" w:rsidR="00000000" w:rsidRPr="00000000">
        <w:rPr>
          <w:b w:val="1"/>
          <w:i w:val="0"/>
          <w:smallCaps w:val="0"/>
          <w:strike w:val="0"/>
          <w:color w:val="000000"/>
          <w:u w:val="none"/>
          <w:shd w:fill="auto" w:val="clear"/>
          <w:vertAlign w:val="baseline"/>
          <w:rtl w:val="0"/>
        </w:rPr>
        <w:t xml:space="preserve">models</w:t>
      </w:r>
      <w:r w:rsidDel="00000000" w:rsidR="00000000" w:rsidRPr="00000000">
        <w:rPr>
          <w:i w:val="0"/>
          <w:smallCaps w:val="0"/>
          <w:strike w:val="0"/>
          <w:color w:val="000000"/>
          <w:u w:val="none"/>
          <w:shd w:fill="auto" w:val="clear"/>
          <w:vertAlign w:val="baseline"/>
          <w:rtl w:val="0"/>
        </w:rPr>
        <w:t xml:space="preserve"> how the student, by using these </w:t>
      </w:r>
      <w:r w:rsidDel="00000000" w:rsidR="00000000" w:rsidRPr="00000000">
        <w:rPr>
          <w:b w:val="1"/>
          <w:i w:val="0"/>
          <w:smallCaps w:val="0"/>
          <w:strike w:val="0"/>
          <w:color w:val="000000"/>
          <w:u w:val="none"/>
          <w:shd w:fill="auto" w:val="clear"/>
          <w:vertAlign w:val="baseline"/>
          <w:rtl w:val="0"/>
        </w:rPr>
        <w:t xml:space="preserve">multiple pathways</w:t>
      </w:r>
      <w:r w:rsidDel="00000000" w:rsidR="00000000" w:rsidRPr="00000000">
        <w:rPr>
          <w:i w:val="0"/>
          <w:smallCaps w:val="0"/>
          <w:strike w:val="0"/>
          <w:color w:val="000000"/>
          <w:u w:val="none"/>
          <w:shd w:fill="auto" w:val="clear"/>
          <w:vertAlign w:val="baseline"/>
          <w:rtl w:val="0"/>
        </w:rPr>
        <w:t xml:space="preserve">, can engage in multisensory learning to </w:t>
      </w:r>
      <w:r w:rsidDel="00000000" w:rsidR="00000000" w:rsidRPr="00000000">
        <w:rPr>
          <w:rtl w:val="0"/>
        </w:rPr>
        <w:t xml:space="preserve">result</w:t>
      </w:r>
      <w:r w:rsidDel="00000000" w:rsidR="00000000" w:rsidRPr="00000000">
        <w:rPr>
          <w:i w:val="0"/>
          <w:smallCaps w:val="0"/>
          <w:strike w:val="0"/>
          <w:color w:val="000000"/>
          <w:u w:val="none"/>
          <w:shd w:fill="auto" w:val="clear"/>
          <w:vertAlign w:val="baseline"/>
          <w:rtl w:val="0"/>
        </w:rPr>
        <w:t xml:space="preserve"> in greater ease and success in learning.</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i w:val="0"/>
          <w:smallCaps w:val="0"/>
          <w:strike w:val="0"/>
          <w:color w:val="000000"/>
          <w:u w:val="single"/>
          <w:shd w:fill="auto" w:val="clear"/>
          <w:vertAlign w:val="baseline"/>
        </w:rPr>
      </w:pPr>
      <w:r w:rsidDel="00000000" w:rsidR="00000000" w:rsidRPr="00000000">
        <w:rPr>
          <w:b w:val="1"/>
          <w:i w:val="0"/>
          <w:smallCaps w:val="1"/>
          <w:strike w:val="0"/>
          <w:color w:val="000000"/>
          <w:u w:val="single"/>
          <w:shd w:fill="auto" w:val="clear"/>
          <w:vertAlign w:val="baseline"/>
          <w:rtl w:val="0"/>
        </w:rPr>
        <w:t xml:space="preserve">DIAGNOSTIC AND PRESCRIPTIVE</w:t>
      </w: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An Orton-Gillingham approach is both </w:t>
      </w:r>
      <w:r w:rsidDel="00000000" w:rsidR="00000000" w:rsidRPr="00000000">
        <w:rPr>
          <w:b w:val="1"/>
          <w:i w:val="1"/>
          <w:smallCaps w:val="0"/>
          <w:strike w:val="0"/>
          <w:color w:val="000000"/>
          <w:u w:val="single"/>
          <w:shd w:fill="auto" w:val="clear"/>
          <w:vertAlign w:val="baseline"/>
          <w:rtl w:val="0"/>
        </w:rPr>
        <w:t xml:space="preserve">diagnostic</w:t>
      </w:r>
      <w:r w:rsidDel="00000000" w:rsidR="00000000" w:rsidRPr="00000000">
        <w:rPr>
          <w:b w:val="1"/>
          <w:i w:val="0"/>
          <w:smallCaps w:val="0"/>
          <w:strike w:val="0"/>
          <w:color w:val="000000"/>
          <w:u w:val="single"/>
          <w:shd w:fill="auto" w:val="clear"/>
          <w:vertAlign w:val="baseline"/>
          <w:rtl w:val="0"/>
        </w:rPr>
        <w:t xml:space="preserve"> and </w:t>
      </w:r>
      <w:r w:rsidDel="00000000" w:rsidR="00000000" w:rsidRPr="00000000">
        <w:rPr>
          <w:b w:val="1"/>
          <w:i w:val="1"/>
          <w:smallCaps w:val="0"/>
          <w:strike w:val="0"/>
          <w:color w:val="000000"/>
          <w:u w:val="single"/>
          <w:shd w:fill="auto" w:val="clear"/>
          <w:vertAlign w:val="baseline"/>
          <w:rtl w:val="0"/>
        </w:rPr>
        <w:t xml:space="preserve">prescriptive</w:t>
      </w:r>
      <w:r w:rsidDel="00000000" w:rsidR="00000000" w:rsidRPr="00000000">
        <w:rPr>
          <w:i w:val="1"/>
          <w:smallCaps w:val="0"/>
          <w:strike w:val="0"/>
          <w:color w:val="000000"/>
          <w:u w:val="none"/>
          <w:shd w:fill="auto" w:val="clear"/>
          <w:vertAlign w:val="baseline"/>
          <w:rtl w:val="0"/>
        </w:rPr>
        <w:t xml:space="preserve">. </w:t>
      </w:r>
      <w:r w:rsidDel="00000000" w:rsidR="00000000" w:rsidRPr="00000000">
        <w:rPr>
          <w:i w:val="0"/>
          <w:smallCaps w:val="0"/>
          <w:strike w:val="0"/>
          <w:color w:val="000000"/>
          <w:u w:val="none"/>
          <w:shd w:fill="auto" w:val="clear"/>
          <w:vertAlign w:val="baseline"/>
          <w:rtl w:val="0"/>
        </w:rPr>
        <w:t xml:space="preserve">It is diagnostic in the sense that the instructor </w:t>
      </w:r>
      <w:r w:rsidDel="00000000" w:rsidR="00000000" w:rsidRPr="00000000">
        <w:rPr>
          <w:b w:val="1"/>
          <w:i w:val="0"/>
          <w:smallCaps w:val="0"/>
          <w:strike w:val="0"/>
          <w:color w:val="000000"/>
          <w:u w:val="none"/>
          <w:shd w:fill="auto" w:val="clear"/>
          <w:vertAlign w:val="baseline"/>
          <w:rtl w:val="0"/>
        </w:rPr>
        <w:t xml:space="preserve">continuously</w:t>
      </w:r>
      <w:r w:rsidDel="00000000" w:rsidR="00000000" w:rsidRPr="00000000">
        <w:rPr>
          <w:i w:val="0"/>
          <w:smallCaps w:val="0"/>
          <w:strike w:val="0"/>
          <w:color w:val="000000"/>
          <w:u w:val="none"/>
          <w:shd w:fill="auto" w:val="clear"/>
          <w:vertAlign w:val="baseline"/>
          <w:rtl w:val="0"/>
        </w:rPr>
        <w:t xml:space="preserve"> monitors the verbal, non-verbal, and written responses of the student in order to </w:t>
      </w:r>
      <w:r w:rsidDel="00000000" w:rsidR="00000000" w:rsidRPr="00000000">
        <w:rPr>
          <w:b w:val="1"/>
          <w:i w:val="0"/>
          <w:smallCaps w:val="0"/>
          <w:strike w:val="0"/>
          <w:color w:val="000000"/>
          <w:u w:val="none"/>
          <w:shd w:fill="auto" w:val="clear"/>
          <w:vertAlign w:val="baseline"/>
          <w:rtl w:val="0"/>
        </w:rPr>
        <w:t xml:space="preserve">identify and analyze both the student’s problems and progress</w:t>
      </w:r>
      <w:r w:rsidDel="00000000" w:rsidR="00000000" w:rsidRPr="00000000">
        <w:rPr>
          <w:i w:val="0"/>
          <w:smallCaps w:val="0"/>
          <w:strike w:val="0"/>
          <w:color w:val="000000"/>
          <w:u w:val="none"/>
          <w:shd w:fill="auto" w:val="clear"/>
          <w:vertAlign w:val="baseline"/>
          <w:rtl w:val="0"/>
        </w:rPr>
        <w:t xml:space="preserve">. This information is the basis of </w:t>
      </w:r>
      <w:r w:rsidDel="00000000" w:rsidR="00000000" w:rsidRPr="00000000">
        <w:rPr>
          <w:b w:val="1"/>
          <w:i w:val="0"/>
          <w:smallCaps w:val="0"/>
          <w:strike w:val="0"/>
          <w:color w:val="000000"/>
          <w:u w:val="single"/>
          <w:shd w:fill="auto" w:val="clear"/>
          <w:vertAlign w:val="baseline"/>
          <w:rtl w:val="0"/>
        </w:rPr>
        <w:t xml:space="preserve">planning</w:t>
      </w:r>
      <w:r w:rsidDel="00000000" w:rsidR="00000000" w:rsidRPr="00000000">
        <w:rPr>
          <w:i w:val="0"/>
          <w:smallCaps w:val="0"/>
          <w:strike w:val="0"/>
          <w:color w:val="000000"/>
          <w:u w:val="none"/>
          <w:shd w:fill="auto" w:val="clear"/>
          <w:vertAlign w:val="baseline"/>
          <w:rtl w:val="0"/>
        </w:rPr>
        <w:t xml:space="preserve"> the next lesson. That lesson is prescriptive in the sense </w:t>
      </w:r>
      <w:r w:rsidDel="00000000" w:rsidR="00000000" w:rsidRPr="00000000">
        <w:rPr>
          <w:rtl w:val="0"/>
        </w:rPr>
        <w:t xml:space="preserve">that it will</w:t>
      </w:r>
      <w:r w:rsidDel="00000000" w:rsidR="00000000" w:rsidRPr="00000000">
        <w:rPr>
          <w:i w:val="0"/>
          <w:smallCaps w:val="0"/>
          <w:strike w:val="0"/>
          <w:color w:val="000000"/>
          <w:u w:val="none"/>
          <w:shd w:fill="auto" w:val="clear"/>
          <w:vertAlign w:val="baseline"/>
          <w:rtl w:val="0"/>
        </w:rPr>
        <w:t xml:space="preserve"> contain instructional elements that focus upon the resolution of the student’s difficulties and that </w:t>
      </w:r>
      <w:r w:rsidDel="00000000" w:rsidR="00000000" w:rsidRPr="00000000">
        <w:rPr>
          <w:b w:val="1"/>
          <w:i w:val="0"/>
          <w:smallCaps w:val="0"/>
          <w:strike w:val="0"/>
          <w:color w:val="000000"/>
          <w:u w:val="none"/>
          <w:shd w:fill="auto" w:val="clear"/>
          <w:vertAlign w:val="baseline"/>
          <w:rtl w:val="0"/>
        </w:rPr>
        <w:t xml:space="preserve">build upon the student’s progress noted in the previous lesson.</w:t>
      </w: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u w:val="single"/>
        </w:rPr>
      </w:pPr>
      <w:r w:rsidDel="00000000" w:rsidR="00000000" w:rsidRPr="00000000">
        <w:rPr>
          <w:b w:val="1"/>
          <w:i w:val="0"/>
          <w:smallCaps w:val="1"/>
          <w:strike w:val="0"/>
          <w:color w:val="000000"/>
          <w:u w:val="single"/>
          <w:shd w:fill="auto" w:val="clear"/>
          <w:vertAlign w:val="baseline"/>
          <w:rtl w:val="0"/>
        </w:rPr>
        <w:t xml:space="preserve">DIRECT INSTRUCTION</w:t>
      </w:r>
      <w:r w:rsidDel="00000000" w:rsidR="00000000" w:rsidRPr="00000000">
        <w:rPr>
          <w:u w:val="single"/>
          <w:rtl w:val="0"/>
        </w:rPr>
        <w:t xml:space="preserve"> </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The teacher presentations include lesson formats </w:t>
      </w:r>
      <w:r w:rsidDel="00000000" w:rsidR="00000000" w:rsidRPr="00000000">
        <w:rPr>
          <w:rtl w:val="0"/>
        </w:rPr>
        <w:t xml:space="preserve">that</w:t>
      </w:r>
      <w:r w:rsidDel="00000000" w:rsidR="00000000" w:rsidRPr="00000000">
        <w:rPr>
          <w:i w:val="0"/>
          <w:smallCaps w:val="0"/>
          <w:strike w:val="0"/>
          <w:color w:val="000000"/>
          <w:u w:val="none"/>
          <w:shd w:fill="auto" w:val="clear"/>
          <w:vertAlign w:val="baseline"/>
          <w:rtl w:val="0"/>
        </w:rPr>
        <w:t xml:space="preserve"> </w:t>
      </w:r>
      <w:r w:rsidDel="00000000" w:rsidR="00000000" w:rsidRPr="00000000">
        <w:rPr>
          <w:rtl w:val="0"/>
        </w:rPr>
        <w:t xml:space="preserve">ensure</w:t>
      </w:r>
      <w:r w:rsidDel="00000000" w:rsidR="00000000" w:rsidRPr="00000000">
        <w:rPr>
          <w:i w:val="0"/>
          <w:smallCaps w:val="0"/>
          <w:strike w:val="0"/>
          <w:color w:val="000000"/>
          <w:u w:val="none"/>
          <w:shd w:fill="auto" w:val="clear"/>
          <w:vertAlign w:val="baseline"/>
          <w:rtl w:val="0"/>
        </w:rPr>
        <w:t xml:space="preserve"> that the student approaches </w:t>
      </w:r>
      <w:r w:rsidDel="00000000" w:rsidR="00000000" w:rsidRPr="00000000">
        <w:rPr>
          <w:b w:val="1"/>
          <w:i w:val="0"/>
          <w:smallCaps w:val="0"/>
          <w:strike w:val="0"/>
          <w:color w:val="000000"/>
          <w:u w:val="none"/>
          <w:shd w:fill="auto" w:val="clear"/>
          <w:vertAlign w:val="baseline"/>
          <w:rtl w:val="0"/>
        </w:rPr>
        <w:t xml:space="preserve">the learning experience understanding what is to be learned</w:t>
      </w:r>
      <w:r w:rsidDel="00000000" w:rsidR="00000000" w:rsidRPr="00000000">
        <w:rPr>
          <w:i w:val="0"/>
          <w:smallCaps w:val="0"/>
          <w:strike w:val="0"/>
          <w:color w:val="000000"/>
          <w:u w:val="none"/>
          <w:shd w:fill="auto" w:val="clear"/>
          <w:vertAlign w:val="baseline"/>
          <w:rtl w:val="0"/>
        </w:rPr>
        <w:t xml:space="preserve">, </w:t>
      </w:r>
      <w:r w:rsidDel="00000000" w:rsidR="00000000" w:rsidRPr="00000000">
        <w:rPr>
          <w:b w:val="1"/>
          <w:i w:val="0"/>
          <w:smallCaps w:val="0"/>
          <w:strike w:val="0"/>
          <w:color w:val="000000"/>
          <w:u w:val="none"/>
          <w:shd w:fill="auto" w:val="clear"/>
          <w:vertAlign w:val="baseline"/>
          <w:rtl w:val="0"/>
        </w:rPr>
        <w:t xml:space="preserve">why</w:t>
      </w:r>
      <w:r w:rsidDel="00000000" w:rsidR="00000000" w:rsidRPr="00000000">
        <w:rPr>
          <w:i w:val="0"/>
          <w:smallCaps w:val="0"/>
          <w:strike w:val="0"/>
          <w:color w:val="000000"/>
          <w:u w:val="none"/>
          <w:shd w:fill="auto" w:val="clear"/>
          <w:vertAlign w:val="baseline"/>
          <w:rtl w:val="0"/>
        </w:rPr>
        <w:t xml:space="preserve"> it is to be learned, and </w:t>
      </w:r>
      <w:r w:rsidDel="00000000" w:rsidR="00000000" w:rsidRPr="00000000">
        <w:rPr>
          <w:b w:val="1"/>
          <w:i w:val="0"/>
          <w:smallCaps w:val="0"/>
          <w:strike w:val="0"/>
          <w:color w:val="000000"/>
          <w:u w:val="none"/>
          <w:shd w:fill="auto" w:val="clear"/>
          <w:vertAlign w:val="baseline"/>
          <w:rtl w:val="0"/>
        </w:rPr>
        <w:t xml:space="preserve">how</w:t>
      </w:r>
      <w:r w:rsidDel="00000000" w:rsidR="00000000" w:rsidRPr="00000000">
        <w:rPr>
          <w:i w:val="0"/>
          <w:smallCaps w:val="0"/>
          <w:strike w:val="0"/>
          <w:color w:val="000000"/>
          <w:u w:val="none"/>
          <w:shd w:fill="auto" w:val="clear"/>
          <w:vertAlign w:val="baseline"/>
          <w:rtl w:val="0"/>
        </w:rPr>
        <w:t xml:space="preserve"> it is to be learned. There is continu</w:t>
      </w:r>
      <w:r w:rsidDel="00000000" w:rsidR="00000000" w:rsidRPr="00000000">
        <w:rPr>
          <w:rtl w:val="0"/>
        </w:rPr>
        <w:t xml:space="preserve">ous student-teacher interaction for all concepts and skills. </w:t>
      </w: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b w:val="1"/>
        </w:rPr>
      </w:pPr>
      <w:r w:rsidDel="00000000" w:rsidR="00000000" w:rsidRPr="00000000">
        <w:rPr>
          <w:b w:val="1"/>
          <w:u w:val="single"/>
          <w:rtl w:val="0"/>
        </w:rPr>
        <w:t xml:space="preserve">SYNTHETIC AND ANALYTIC INSTRUCTION  </w:t>
      </w:r>
      <w:r w:rsidDel="00000000" w:rsidR="00000000" w:rsidRPr="00000000">
        <w:rPr>
          <w:rtl w:val="0"/>
        </w:rPr>
        <w:t xml:space="preserve">The multisensory approach uses both synthetic and analytic instruction. Synthetic instruction presents the students the </w:t>
      </w:r>
      <w:r w:rsidDel="00000000" w:rsidR="00000000" w:rsidRPr="00000000">
        <w:rPr>
          <w:b w:val="1"/>
          <w:rtl w:val="0"/>
        </w:rPr>
        <w:t xml:space="preserve">parts of the language</w:t>
      </w:r>
      <w:r w:rsidDel="00000000" w:rsidR="00000000" w:rsidRPr="00000000">
        <w:rPr>
          <w:rtl w:val="0"/>
        </w:rPr>
        <w:t xml:space="preserve"> and then teaches how the </w:t>
      </w:r>
      <w:r w:rsidDel="00000000" w:rsidR="00000000" w:rsidRPr="00000000">
        <w:rPr>
          <w:b w:val="1"/>
          <w:rtl w:val="0"/>
        </w:rPr>
        <w:t xml:space="preserve">parts work together to form the whole</w:t>
      </w:r>
      <w:r w:rsidDel="00000000" w:rsidR="00000000" w:rsidRPr="00000000">
        <w:rPr>
          <w:rtl w:val="0"/>
        </w:rPr>
        <w:t xml:space="preserve">.  Analytic instruction </w:t>
      </w:r>
      <w:r w:rsidDel="00000000" w:rsidR="00000000" w:rsidRPr="00000000">
        <w:rPr>
          <w:b w:val="1"/>
          <w:rtl w:val="0"/>
        </w:rPr>
        <w:t xml:space="preserve">presents the whole</w:t>
      </w:r>
      <w:r w:rsidDel="00000000" w:rsidR="00000000" w:rsidRPr="00000000">
        <w:rPr>
          <w:rtl w:val="0"/>
        </w:rPr>
        <w:t xml:space="preserve"> and then </w:t>
      </w:r>
      <w:r w:rsidDel="00000000" w:rsidR="00000000" w:rsidRPr="00000000">
        <w:rPr>
          <w:b w:val="1"/>
          <w:rtl w:val="0"/>
        </w:rPr>
        <w:t xml:space="preserve">teaches how to break it down into parts.  </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b w:val="1"/>
          <w:i w:val="0"/>
          <w:smallCaps w:val="1"/>
          <w:strike w:val="0"/>
          <w:color w:val="000000"/>
          <w:u w:val="single"/>
          <w:shd w:fill="auto" w:val="clear"/>
          <w:vertAlign w:val="baseline"/>
          <w:rtl w:val="0"/>
        </w:rPr>
        <w:t xml:space="preserve">SYSTEMATIC AND STRUCTURED</w:t>
      </w:r>
      <w:r w:rsidDel="00000000" w:rsidR="00000000" w:rsidRPr="00000000">
        <w:rPr>
          <w:u w:val="single"/>
          <w:rtl w:val="0"/>
        </w:rPr>
        <w:t xml:space="preserve"> </w:t>
      </w:r>
      <w:r w:rsidDel="00000000" w:rsidR="00000000" w:rsidRPr="00000000">
        <w:rPr>
          <w:i w:val="0"/>
          <w:smallCaps w:val="0"/>
          <w:strike w:val="0"/>
          <w:color w:val="000000"/>
          <w:u w:val="none"/>
          <w:shd w:fill="auto" w:val="clear"/>
          <w:vertAlign w:val="baseline"/>
          <w:rtl w:val="0"/>
        </w:rPr>
        <w:t xml:space="preserve">The teacher presents information in an </w:t>
      </w:r>
      <w:r w:rsidDel="00000000" w:rsidR="00000000" w:rsidRPr="00000000">
        <w:rPr>
          <w:b w:val="1"/>
          <w:i w:val="0"/>
          <w:smallCaps w:val="0"/>
          <w:strike w:val="0"/>
          <w:color w:val="000000"/>
          <w:u w:val="none"/>
          <w:shd w:fill="auto" w:val="clear"/>
          <w:vertAlign w:val="baseline"/>
          <w:rtl w:val="0"/>
        </w:rPr>
        <w:t xml:space="preserve">ordered</w:t>
      </w:r>
      <w:r w:rsidDel="00000000" w:rsidR="00000000" w:rsidRPr="00000000">
        <w:rPr>
          <w:i w:val="0"/>
          <w:smallCaps w:val="0"/>
          <w:strike w:val="0"/>
          <w:color w:val="000000"/>
          <w:u w:val="none"/>
          <w:shd w:fill="auto" w:val="clear"/>
          <w:vertAlign w:val="baseline"/>
          <w:rtl w:val="0"/>
        </w:rPr>
        <w:t xml:space="preserve"> way that indicates the relationship between the </w:t>
      </w:r>
      <w:r w:rsidDel="00000000" w:rsidR="00000000" w:rsidRPr="00000000">
        <w:rPr>
          <w:b w:val="1"/>
          <w:i w:val="0"/>
          <w:smallCaps w:val="0"/>
          <w:strike w:val="0"/>
          <w:color w:val="000000"/>
          <w:u w:val="none"/>
          <w:shd w:fill="auto" w:val="clear"/>
          <w:vertAlign w:val="baseline"/>
          <w:rtl w:val="0"/>
        </w:rPr>
        <w:t xml:space="preserve">material taught and the past material taught. </w:t>
      </w:r>
      <w:r w:rsidDel="00000000" w:rsidR="00000000" w:rsidRPr="00000000">
        <w:rPr>
          <w:i w:val="0"/>
          <w:smallCaps w:val="0"/>
          <w:strike w:val="0"/>
          <w:color w:val="000000"/>
          <w:u w:val="none"/>
          <w:shd w:fill="auto" w:val="clear"/>
          <w:vertAlign w:val="baseline"/>
          <w:rtl w:val="0"/>
        </w:rPr>
        <w:t xml:space="preserve">Curricular content unfolds in </w:t>
      </w:r>
      <w:r w:rsidDel="00000000" w:rsidR="00000000" w:rsidRPr="00000000">
        <w:rPr>
          <w:i w:val="1"/>
          <w:smallCaps w:val="0"/>
          <w:strike w:val="0"/>
          <w:color w:val="000000"/>
          <w:u w:val="none"/>
          <w:shd w:fill="auto" w:val="clear"/>
          <w:vertAlign w:val="baseline"/>
          <w:rtl w:val="0"/>
        </w:rPr>
        <w:t xml:space="preserve">linguistically logical ways </w:t>
      </w:r>
      <w:r w:rsidDel="00000000" w:rsidR="00000000" w:rsidRPr="00000000">
        <w:rPr>
          <w:rtl w:val="0"/>
        </w:rPr>
        <w:t xml:space="preserve">that</w:t>
      </w:r>
      <w:r w:rsidDel="00000000" w:rsidR="00000000" w:rsidRPr="00000000">
        <w:rPr>
          <w:i w:val="0"/>
          <w:smallCaps w:val="0"/>
          <w:strike w:val="0"/>
          <w:color w:val="000000"/>
          <w:u w:val="none"/>
          <w:shd w:fill="auto" w:val="clear"/>
          <w:vertAlign w:val="baseline"/>
          <w:rtl w:val="0"/>
        </w:rPr>
        <w:t xml:space="preserve"> </w:t>
      </w:r>
      <w:r w:rsidDel="00000000" w:rsidR="00000000" w:rsidRPr="00000000">
        <w:rPr>
          <w:rtl w:val="0"/>
        </w:rPr>
        <w:t xml:space="preserve">facilitate</w:t>
      </w:r>
      <w:r w:rsidDel="00000000" w:rsidR="00000000" w:rsidRPr="00000000">
        <w:rPr>
          <w:i w:val="0"/>
          <w:smallCaps w:val="0"/>
          <w:strike w:val="0"/>
          <w:color w:val="000000"/>
          <w:u w:val="none"/>
          <w:shd w:fill="auto" w:val="clear"/>
          <w:vertAlign w:val="baseline"/>
          <w:rtl w:val="0"/>
        </w:rPr>
        <w:t xml:space="preserve"> student learning and progress.</w:t>
      </w: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b w:val="1"/>
          <w:u w:val="singl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b w:val="1"/>
          <w:i w:val="0"/>
          <w:smallCaps w:val="1"/>
          <w:strike w:val="0"/>
          <w:color w:val="000000"/>
          <w:u w:val="single"/>
          <w:shd w:fill="auto" w:val="clear"/>
          <w:vertAlign w:val="baseline"/>
        </w:rPr>
      </w:pPr>
      <w:r w:rsidDel="00000000" w:rsidR="00000000" w:rsidRPr="00000000">
        <w:rPr>
          <w:b w:val="1"/>
          <w:i w:val="0"/>
          <w:smallCaps w:val="1"/>
          <w:strike w:val="0"/>
          <w:color w:val="000000"/>
          <w:u w:val="single"/>
          <w:shd w:fill="auto" w:val="clear"/>
          <w:vertAlign w:val="baseline"/>
          <w:rtl w:val="0"/>
        </w:rPr>
        <w:t xml:space="preserve">SEQUENTIAL, INCREMENTAL, AND CUMULATIVE</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Step</w:t>
      </w:r>
      <w:r w:rsidDel="00000000" w:rsidR="00000000" w:rsidRPr="00000000">
        <w:rPr>
          <w:rtl w:val="0"/>
        </w:rPr>
        <w:t xml:space="preserve">-</w:t>
      </w:r>
      <w:r w:rsidDel="00000000" w:rsidR="00000000" w:rsidRPr="00000000">
        <w:rPr>
          <w:i w:val="0"/>
          <w:smallCaps w:val="0"/>
          <w:strike w:val="0"/>
          <w:color w:val="000000"/>
          <w:u w:val="none"/>
          <w:shd w:fill="auto" w:val="clear"/>
          <w:vertAlign w:val="baseline"/>
          <w:rtl w:val="0"/>
        </w:rPr>
        <w:t xml:space="preserve">by</w:t>
      </w:r>
      <w:r w:rsidDel="00000000" w:rsidR="00000000" w:rsidRPr="00000000">
        <w:rPr>
          <w:rtl w:val="0"/>
        </w:rPr>
        <w:t xml:space="preserve">-</w:t>
      </w:r>
      <w:r w:rsidDel="00000000" w:rsidR="00000000" w:rsidRPr="00000000">
        <w:rPr>
          <w:i w:val="0"/>
          <w:smallCaps w:val="0"/>
          <w:strike w:val="0"/>
          <w:color w:val="000000"/>
          <w:u w:val="none"/>
          <w:shd w:fill="auto" w:val="clear"/>
          <w:vertAlign w:val="baseline"/>
          <w:rtl w:val="0"/>
        </w:rPr>
        <w:t xml:space="preserve">step, learners </w:t>
      </w:r>
      <w:r w:rsidDel="00000000" w:rsidR="00000000" w:rsidRPr="00000000">
        <w:rPr>
          <w:rtl w:val="0"/>
        </w:rPr>
        <w:t xml:space="preserve">move</w:t>
      </w:r>
      <w:r w:rsidDel="00000000" w:rsidR="00000000" w:rsidRPr="00000000">
        <w:rPr>
          <w:i w:val="0"/>
          <w:smallCaps w:val="0"/>
          <w:strike w:val="0"/>
          <w:color w:val="000000"/>
          <w:u w:val="none"/>
          <w:shd w:fill="auto" w:val="clear"/>
          <w:vertAlign w:val="baseline"/>
          <w:rtl w:val="0"/>
        </w:rPr>
        <w:t xml:space="preserve"> from </w:t>
      </w:r>
      <w:r w:rsidDel="00000000" w:rsidR="00000000" w:rsidRPr="00000000">
        <w:rPr>
          <w:b w:val="1"/>
          <w:i w:val="0"/>
          <w:smallCaps w:val="0"/>
          <w:strike w:val="0"/>
          <w:color w:val="000000"/>
          <w:u w:val="none"/>
          <w:shd w:fill="auto" w:val="clear"/>
          <w:vertAlign w:val="baseline"/>
          <w:rtl w:val="0"/>
        </w:rPr>
        <w:t xml:space="preserve">simple, </w:t>
      </w:r>
      <w:r w:rsidDel="00000000" w:rsidR="00000000" w:rsidRPr="00000000">
        <w:rPr>
          <w:i w:val="0"/>
          <w:smallCaps w:val="0"/>
          <w:strike w:val="0"/>
          <w:color w:val="000000"/>
          <w:u w:val="none"/>
          <w:shd w:fill="auto" w:val="clear"/>
          <w:vertAlign w:val="baseline"/>
          <w:rtl w:val="0"/>
        </w:rPr>
        <w:t xml:space="preserve">well-learned material to that which is more and </w:t>
      </w:r>
      <w:r w:rsidDel="00000000" w:rsidR="00000000" w:rsidRPr="00000000">
        <w:rPr>
          <w:b w:val="1"/>
          <w:i w:val="0"/>
          <w:smallCaps w:val="0"/>
          <w:strike w:val="0"/>
          <w:color w:val="000000"/>
          <w:u w:val="none"/>
          <w:shd w:fill="auto" w:val="clear"/>
          <w:vertAlign w:val="baseline"/>
          <w:rtl w:val="0"/>
        </w:rPr>
        <w:t xml:space="preserve">more complex</w:t>
      </w:r>
      <w:r w:rsidDel="00000000" w:rsidR="00000000" w:rsidRPr="00000000">
        <w:rPr>
          <w:i w:val="0"/>
          <w:smallCaps w:val="0"/>
          <w:strike w:val="0"/>
          <w:color w:val="000000"/>
          <w:u w:val="none"/>
          <w:shd w:fill="auto" w:val="clear"/>
          <w:vertAlign w:val="baseline"/>
          <w:rtl w:val="0"/>
        </w:rPr>
        <w:t xml:space="preserve">. They move from one step to the next as they master each level of language skills. </w:t>
      </w:r>
      <w:r w:rsidDel="00000000" w:rsidR="00000000" w:rsidRPr="00000000">
        <w:rPr>
          <w:b w:val="1"/>
          <w:i w:val="1"/>
          <w:smallCaps w:val="0"/>
          <w:strike w:val="0"/>
          <w:color w:val="000000"/>
          <w:u w:val="none"/>
          <w:shd w:fill="auto" w:val="clear"/>
          <w:vertAlign w:val="baseline"/>
          <w:rtl w:val="0"/>
        </w:rPr>
        <w:t xml:space="preserve">SPIRALING</w:t>
      </w: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b w:val="1"/>
          <w:smallCaps w:val="1"/>
          <w:u w:val="singl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i w:val="0"/>
          <w:smallCaps w:val="0"/>
          <w:strike w:val="0"/>
          <w:color w:val="000000"/>
          <w:u w:val="single"/>
          <w:shd w:fill="auto" w:val="clear"/>
          <w:vertAlign w:val="baseline"/>
        </w:rPr>
      </w:pPr>
      <w:r w:rsidDel="00000000" w:rsidR="00000000" w:rsidRPr="00000000">
        <w:rPr>
          <w:b w:val="1"/>
          <w:i w:val="0"/>
          <w:smallCaps w:val="1"/>
          <w:strike w:val="0"/>
          <w:color w:val="000000"/>
          <w:u w:val="single"/>
          <w:shd w:fill="auto" w:val="clear"/>
          <w:vertAlign w:val="baseline"/>
          <w:rtl w:val="0"/>
        </w:rPr>
        <w:t xml:space="preserve">CONTINUOUS FEEDBACK AND POSITIVE REINFORCEMENT</w:t>
      </w: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The approach provides for a close teacher-student relationship that builds self-confidence based on success.</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1F">
      <w:pPr>
        <w:rPr>
          <w:b w:val="1"/>
          <w:i w:val="1"/>
          <w:smallCaps w:val="1"/>
          <w:sz w:val="32"/>
          <w:szCs w:val="32"/>
          <w:shd w:fill="d9d9d9" w:val="clear"/>
        </w:rPr>
      </w:pPr>
      <w:r w:rsidDel="00000000" w:rsidR="00000000" w:rsidRPr="00000000">
        <w:rPr>
          <w:b w:val="1"/>
          <w:i w:val="1"/>
          <w:sz w:val="32"/>
          <w:szCs w:val="32"/>
          <w:shd w:fill="d9d9d9" w:val="clear"/>
          <w:rtl w:val="0"/>
        </w:rPr>
        <w:t xml:space="preserve">PRINCIPLES</w:t>
      </w: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b w:val="1"/>
          <w:u w:val="singl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i w:val="0"/>
          <w:smallCaps w:val="0"/>
          <w:strike w:val="0"/>
          <w:color w:val="000000"/>
          <w:u w:val="single"/>
          <w:shd w:fill="auto" w:val="clear"/>
          <w:vertAlign w:val="baseline"/>
        </w:rPr>
      </w:pPr>
      <w:r w:rsidDel="00000000" w:rsidR="00000000" w:rsidRPr="00000000">
        <w:rPr>
          <w:b w:val="1"/>
          <w:i w:val="0"/>
          <w:smallCaps w:val="1"/>
          <w:strike w:val="0"/>
          <w:color w:val="000000"/>
          <w:u w:val="single"/>
          <w:shd w:fill="auto" w:val="clear"/>
          <w:vertAlign w:val="baseline"/>
          <w:rtl w:val="0"/>
        </w:rPr>
        <w:t xml:space="preserve">COGNITIVE APPROACH</w:t>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Students understand the reasons for what they are learning and for the learning strategies they are employing. Confidence is gained as they gain in their ability to apply newly gained knowledge about and knowledge of how to develop their skills with reading, spelling, and writing. </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i w:val="0"/>
          <w:smallCaps w:val="0"/>
          <w:strike w:val="0"/>
          <w:color w:val="000000"/>
          <w:u w:val="single"/>
          <w:shd w:fill="auto" w:val="clear"/>
          <w:vertAlign w:val="baseline"/>
        </w:rPr>
      </w:pPr>
      <w:r w:rsidDel="00000000" w:rsidR="00000000" w:rsidRPr="00000000">
        <w:rPr>
          <w:b w:val="1"/>
          <w:i w:val="1"/>
          <w:smallCaps w:val="0"/>
          <w:strike w:val="0"/>
          <w:color w:val="000000"/>
          <w:u w:val="single"/>
          <w:shd w:fill="auto" w:val="clear"/>
          <w:vertAlign w:val="baseline"/>
          <w:rtl w:val="0"/>
        </w:rPr>
        <w:t xml:space="preserve">THEY ARE THINKING ABOUT THEIR THINKING</w:t>
      </w:r>
      <w:r w:rsidDel="00000000" w:rsidR="00000000" w:rsidRPr="00000000">
        <w:rPr>
          <w:b w:val="1"/>
          <w:i w:val="1"/>
          <w:u w:val="single"/>
          <w:rtl w:val="0"/>
        </w:rPr>
        <w:t xml:space="preserve"> = </w:t>
      </w:r>
      <w:r w:rsidDel="00000000" w:rsidR="00000000" w:rsidRPr="00000000">
        <w:rPr>
          <w:b w:val="1"/>
          <w:i w:val="1"/>
          <w:smallCaps w:val="0"/>
          <w:strike w:val="0"/>
          <w:color w:val="000000"/>
          <w:u w:val="single"/>
          <w:shd w:fill="auto" w:val="clear"/>
          <w:vertAlign w:val="baseline"/>
          <w:rtl w:val="0"/>
        </w:rPr>
        <w:t xml:space="preserve">METACOGNITION.</w:t>
      </w: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i w:val="0"/>
          <w:smallCaps w:val="1"/>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i w:val="0"/>
          <w:smallCaps w:val="0"/>
          <w:strike w:val="0"/>
          <w:color w:val="000000"/>
          <w:u w:val="single"/>
          <w:shd w:fill="auto" w:val="clear"/>
          <w:vertAlign w:val="baseline"/>
        </w:rPr>
      </w:pPr>
      <w:r w:rsidDel="00000000" w:rsidR="00000000" w:rsidRPr="00000000">
        <w:rPr>
          <w:b w:val="1"/>
          <w:i w:val="0"/>
          <w:smallCaps w:val="1"/>
          <w:strike w:val="0"/>
          <w:color w:val="000000"/>
          <w:u w:val="single"/>
          <w:shd w:fill="auto" w:val="clear"/>
          <w:vertAlign w:val="baseline"/>
          <w:rtl w:val="0"/>
        </w:rPr>
        <w:t xml:space="preserve">EMOTIONALLY SOUND</w:t>
      </w: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Students’ feelings about themselves and about learning are vital. Teaching is directed toward </w:t>
      </w:r>
      <w:r w:rsidDel="00000000" w:rsidR="00000000" w:rsidRPr="00000000">
        <w:rPr>
          <w:b w:val="1"/>
          <w:i w:val="0"/>
          <w:smallCaps w:val="0"/>
          <w:strike w:val="0"/>
          <w:color w:val="000000"/>
          <w:u w:val="none"/>
          <w:shd w:fill="auto" w:val="clear"/>
          <w:vertAlign w:val="baseline"/>
          <w:rtl w:val="0"/>
        </w:rPr>
        <w:t xml:space="preserve">providing the experience of success</w:t>
      </w:r>
      <w:r w:rsidDel="00000000" w:rsidR="00000000" w:rsidRPr="00000000">
        <w:rPr>
          <w:i w:val="0"/>
          <w:smallCaps w:val="0"/>
          <w:strike w:val="0"/>
          <w:color w:val="000000"/>
          <w:u w:val="none"/>
          <w:shd w:fill="auto" w:val="clear"/>
          <w:vertAlign w:val="baseline"/>
          <w:rtl w:val="0"/>
        </w:rPr>
        <w:t xml:space="preserve">. With success comes increased self-confidence and motivation.</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hd w:fill="d9d9d9" w:val="clear"/>
        </w:rPr>
      </w:pPr>
      <w:r w:rsidDel="00000000" w:rsidR="00000000" w:rsidRPr="00000000">
        <w:rPr>
          <w:b w:val="1"/>
          <w:shd w:fill="d9d9d9" w:val="clear"/>
          <w:rtl w:val="0"/>
        </w:rPr>
        <w:t xml:space="preserve">CONTENT</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u w:val="single"/>
        </w:rPr>
      </w:pPr>
      <w:r w:rsidDel="00000000" w:rsidR="00000000" w:rsidRPr="00000000">
        <w:rPr>
          <w:rtl w:val="0"/>
        </w:rPr>
      </w:r>
    </w:p>
    <w:p w:rsidR="00000000" w:rsidDel="00000000" w:rsidP="00000000" w:rsidRDefault="00000000" w:rsidRPr="00000000" w14:paraId="0000002A">
      <w:pPr>
        <w:rPr>
          <w:u w:val="single"/>
        </w:rPr>
      </w:pPr>
      <w:r w:rsidDel="00000000" w:rsidR="00000000" w:rsidRPr="00000000">
        <w:rPr>
          <w:b w:val="1"/>
          <w:smallCaps w:val="1"/>
          <w:u w:val="single"/>
          <w:rtl w:val="0"/>
        </w:rPr>
        <w:t xml:space="preserve">APPLIED LINGUISTICS &amp; LINGUISTIC COMPETENCE</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It draws upon applied linguistics not only in the initial </w:t>
      </w:r>
      <w:r w:rsidDel="00000000" w:rsidR="00000000" w:rsidRPr="00000000">
        <w:rPr>
          <w:b w:val="1"/>
          <w:rtl w:val="0"/>
        </w:rPr>
        <w:t xml:space="preserve">phonologic</w:t>
      </w:r>
      <w:r w:rsidDel="00000000" w:rsidR="00000000" w:rsidRPr="00000000">
        <w:rPr>
          <w:rtl w:val="0"/>
        </w:rPr>
        <w:t xml:space="preserve">, </w:t>
      </w:r>
      <w:r w:rsidDel="00000000" w:rsidR="00000000" w:rsidRPr="00000000">
        <w:rPr>
          <w:b w:val="1"/>
          <w:rtl w:val="0"/>
        </w:rPr>
        <w:t xml:space="preserve">decoding, and encoding</w:t>
      </w:r>
      <w:r w:rsidDel="00000000" w:rsidR="00000000" w:rsidRPr="00000000">
        <w:rPr>
          <w:rtl w:val="0"/>
        </w:rPr>
        <w:t xml:space="preserve"> stages of reading and writing but in more advanced stages dealing with </w:t>
      </w:r>
      <w:r w:rsidDel="00000000" w:rsidR="00000000" w:rsidRPr="00000000">
        <w:rPr>
          <w:b w:val="1"/>
          <w:rtl w:val="0"/>
        </w:rPr>
        <w:t xml:space="preserve">syllabic, morphemic, syntactic, semantic, and grammatical structures of language and our writing system</w:t>
      </w:r>
      <w:r w:rsidDel="00000000" w:rsidR="00000000" w:rsidRPr="00000000">
        <w:rPr>
          <w:rtl w:val="0"/>
        </w:rPr>
        <w:t xml:space="preserve">. At all times the Orton-Gillingham Approach involves the student in </w:t>
      </w:r>
      <w:r w:rsidDel="00000000" w:rsidR="00000000" w:rsidRPr="00000000">
        <w:rPr>
          <w:b w:val="1"/>
          <w:u w:val="single"/>
          <w:rtl w:val="0"/>
        </w:rPr>
        <w:t xml:space="preserve">integrative practices</w:t>
      </w:r>
      <w:r w:rsidDel="00000000" w:rsidR="00000000" w:rsidRPr="00000000">
        <w:rPr>
          <w:rtl w:val="0"/>
        </w:rPr>
        <w:t xml:space="preserve"> that involve reading, spelling, and writing together.</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ind w:left="0" w:firstLine="0"/>
        <w:rPr>
          <w:smallCaps w:val="1"/>
          <w:sz w:val="28"/>
          <w:szCs w:val="28"/>
        </w:rPr>
      </w:pPr>
      <w:r w:rsidDel="00000000" w:rsidR="00000000" w:rsidRPr="00000000">
        <w:rPr>
          <w:b w:val="1"/>
          <w:smallCaps w:val="1"/>
          <w:rtl w:val="0"/>
        </w:rPr>
        <w:tab/>
      </w:r>
      <w:r w:rsidDel="00000000" w:rsidR="00000000" w:rsidRPr="00000000">
        <w:rPr>
          <w:b w:val="1"/>
          <w:smallCaps w:val="1"/>
          <w:sz w:val="28"/>
          <w:szCs w:val="28"/>
          <w:u w:val="single"/>
          <w:rtl w:val="0"/>
        </w:rPr>
        <w:t xml:space="preserve">phonology &amp; phonological awareness: </w:t>
      </w:r>
      <w:r w:rsidDel="00000000" w:rsidR="00000000" w:rsidRPr="00000000">
        <w:rPr>
          <w:smallCaps w:val="1"/>
          <w:sz w:val="28"/>
          <w:szCs w:val="28"/>
          <w:rtl w:val="0"/>
        </w:rPr>
        <w:t xml:space="preserve"> number of words in a sentence; </w:t>
      </w:r>
    </w:p>
    <w:p w:rsidR="00000000" w:rsidDel="00000000" w:rsidP="00000000" w:rsidRDefault="00000000" w:rsidRPr="00000000" w14:paraId="0000002E">
      <w:pPr>
        <w:ind w:left="0" w:firstLine="720"/>
        <w:rPr>
          <w:smallCaps w:val="1"/>
          <w:sz w:val="28"/>
          <w:szCs w:val="28"/>
        </w:rPr>
      </w:pPr>
      <w:r w:rsidDel="00000000" w:rsidR="00000000" w:rsidRPr="00000000">
        <w:rPr>
          <w:smallCaps w:val="1"/>
          <w:sz w:val="28"/>
          <w:szCs w:val="28"/>
          <w:rtl w:val="0"/>
        </w:rPr>
        <w:t xml:space="preserve">number of syllables in a word; identifying initial, medial &amp; final sounds; </w:t>
      </w:r>
    </w:p>
    <w:p w:rsidR="00000000" w:rsidDel="00000000" w:rsidP="00000000" w:rsidRDefault="00000000" w:rsidRPr="00000000" w14:paraId="0000002F">
      <w:pPr>
        <w:ind w:left="0" w:firstLine="720"/>
        <w:rPr>
          <w:smallCaps w:val="1"/>
          <w:sz w:val="28"/>
          <w:szCs w:val="28"/>
        </w:rPr>
      </w:pPr>
      <w:r w:rsidDel="00000000" w:rsidR="00000000" w:rsidRPr="00000000">
        <w:rPr>
          <w:smallCaps w:val="1"/>
          <w:sz w:val="28"/>
          <w:szCs w:val="28"/>
          <w:rtl w:val="0"/>
        </w:rPr>
        <w:t xml:space="preserve">substituting sounds; eliding sounds</w:t>
      </w:r>
    </w:p>
    <w:p w:rsidR="00000000" w:rsidDel="00000000" w:rsidP="00000000" w:rsidRDefault="00000000" w:rsidRPr="00000000" w14:paraId="00000030">
      <w:pPr>
        <w:rPr>
          <w:b w:val="1"/>
          <w:smallCaps w:val="1"/>
          <w:sz w:val="28"/>
          <w:szCs w:val="28"/>
          <w:u w:val="single"/>
        </w:rPr>
      </w:pPr>
      <w:r w:rsidDel="00000000" w:rsidR="00000000" w:rsidRPr="00000000">
        <w:rPr>
          <w:rtl w:val="0"/>
        </w:rPr>
      </w:r>
    </w:p>
    <w:p w:rsidR="00000000" w:rsidDel="00000000" w:rsidP="00000000" w:rsidRDefault="00000000" w:rsidRPr="00000000" w14:paraId="00000031">
      <w:pPr>
        <w:ind w:left="720" w:firstLine="0"/>
        <w:rPr>
          <w:smallCaps w:val="1"/>
          <w:sz w:val="28"/>
          <w:szCs w:val="28"/>
        </w:rPr>
      </w:pPr>
      <w:r w:rsidDel="00000000" w:rsidR="00000000" w:rsidRPr="00000000">
        <w:rPr>
          <w:b w:val="1"/>
          <w:smallCaps w:val="1"/>
          <w:sz w:val="28"/>
          <w:szCs w:val="28"/>
          <w:u w:val="single"/>
          <w:rtl w:val="0"/>
        </w:rPr>
        <w:t xml:space="preserve">Decoding: syllable types: </w:t>
      </w:r>
      <w:r w:rsidDel="00000000" w:rsidR="00000000" w:rsidRPr="00000000">
        <w:rPr>
          <w:smallCaps w:val="1"/>
          <w:sz w:val="28"/>
          <w:szCs w:val="28"/>
          <w:rtl w:val="0"/>
        </w:rPr>
        <w:t xml:space="preserve">sound -symbol awareness; closed- cvc,ccvc,cvcc; silent-e-cve; open-cv; vowel teams-vv; vowel-r-vr; consonant-le- ---cle</w:t>
      </w:r>
    </w:p>
    <w:p w:rsidR="00000000" w:rsidDel="00000000" w:rsidP="00000000" w:rsidRDefault="00000000" w:rsidRPr="00000000" w14:paraId="00000032">
      <w:pPr>
        <w:ind w:left="720" w:firstLine="0"/>
        <w:rPr>
          <w:b w:val="1"/>
          <w:smallCaps w:val="1"/>
          <w:sz w:val="28"/>
          <w:szCs w:val="28"/>
          <w:u w:val="single"/>
        </w:rPr>
      </w:pPr>
      <w:r w:rsidDel="00000000" w:rsidR="00000000" w:rsidRPr="00000000">
        <w:rPr>
          <w:rtl w:val="0"/>
        </w:rPr>
      </w:r>
    </w:p>
    <w:p w:rsidR="00000000" w:rsidDel="00000000" w:rsidP="00000000" w:rsidRDefault="00000000" w:rsidRPr="00000000" w14:paraId="00000033">
      <w:pPr>
        <w:ind w:left="720" w:firstLine="0"/>
        <w:rPr>
          <w:smallCaps w:val="1"/>
          <w:sz w:val="28"/>
          <w:szCs w:val="28"/>
        </w:rPr>
      </w:pPr>
      <w:r w:rsidDel="00000000" w:rsidR="00000000" w:rsidRPr="00000000">
        <w:rPr>
          <w:b w:val="1"/>
          <w:smallCaps w:val="1"/>
          <w:sz w:val="28"/>
          <w:szCs w:val="28"/>
          <w:u w:val="single"/>
          <w:rtl w:val="0"/>
        </w:rPr>
        <w:t xml:space="preserve">Encoding: </w:t>
      </w:r>
      <w:r w:rsidDel="00000000" w:rsidR="00000000" w:rsidRPr="00000000">
        <w:rPr>
          <w:smallCaps w:val="1"/>
          <w:sz w:val="28"/>
          <w:szCs w:val="28"/>
          <w:rtl w:val="0"/>
        </w:rPr>
        <w:t xml:space="preserve">c/k; floss; short vowel-long spelling; dropping; doubling; spell by position; y-rule</w:t>
      </w:r>
    </w:p>
    <w:p w:rsidR="00000000" w:rsidDel="00000000" w:rsidP="00000000" w:rsidRDefault="00000000" w:rsidRPr="00000000" w14:paraId="00000034">
      <w:pPr>
        <w:ind w:left="720" w:firstLine="0"/>
        <w:rPr>
          <w:b w:val="1"/>
          <w:smallCaps w:val="1"/>
          <w:sz w:val="28"/>
          <w:szCs w:val="28"/>
          <w:u w:val="single"/>
        </w:rPr>
      </w:pPr>
      <w:r w:rsidDel="00000000" w:rsidR="00000000" w:rsidRPr="00000000">
        <w:rPr>
          <w:rtl w:val="0"/>
        </w:rPr>
      </w:r>
    </w:p>
    <w:p w:rsidR="00000000" w:rsidDel="00000000" w:rsidP="00000000" w:rsidRDefault="00000000" w:rsidRPr="00000000" w14:paraId="00000035">
      <w:pPr>
        <w:ind w:left="720" w:firstLine="0"/>
        <w:rPr>
          <w:smallCaps w:val="1"/>
          <w:sz w:val="28"/>
          <w:szCs w:val="28"/>
        </w:rPr>
      </w:pPr>
      <w:r w:rsidDel="00000000" w:rsidR="00000000" w:rsidRPr="00000000">
        <w:rPr>
          <w:b w:val="1"/>
          <w:smallCaps w:val="1"/>
          <w:sz w:val="28"/>
          <w:szCs w:val="28"/>
          <w:u w:val="single"/>
          <w:rtl w:val="0"/>
        </w:rPr>
        <w:t xml:space="preserve">Syllable Division: </w:t>
      </w:r>
      <w:r w:rsidDel="00000000" w:rsidR="00000000" w:rsidRPr="00000000">
        <w:rPr>
          <w:smallCaps w:val="1"/>
          <w:sz w:val="28"/>
          <w:szCs w:val="28"/>
          <w:rtl w:val="0"/>
        </w:rPr>
        <w:t xml:space="preserve">rabbit vc/cv; rabbit/ostrich vc/ccv; tiger v/cv; robin vc/v; turtle /cle; lion v/v</w:t>
      </w:r>
    </w:p>
    <w:p w:rsidR="00000000" w:rsidDel="00000000" w:rsidP="00000000" w:rsidRDefault="00000000" w:rsidRPr="00000000" w14:paraId="00000036">
      <w:pPr>
        <w:ind w:left="720" w:firstLine="0"/>
        <w:rPr>
          <w:b w:val="1"/>
          <w:smallCaps w:val="1"/>
          <w:sz w:val="28"/>
          <w:szCs w:val="28"/>
          <w:u w:val="single"/>
        </w:rPr>
      </w:pPr>
      <w:r w:rsidDel="00000000" w:rsidR="00000000" w:rsidRPr="00000000">
        <w:rPr>
          <w:rtl w:val="0"/>
        </w:rPr>
      </w:r>
    </w:p>
    <w:p w:rsidR="00000000" w:rsidDel="00000000" w:rsidP="00000000" w:rsidRDefault="00000000" w:rsidRPr="00000000" w14:paraId="00000037">
      <w:pPr>
        <w:ind w:left="720" w:firstLine="0"/>
        <w:rPr>
          <w:smallCaps w:val="1"/>
          <w:sz w:val="28"/>
          <w:szCs w:val="28"/>
        </w:rPr>
      </w:pPr>
      <w:r w:rsidDel="00000000" w:rsidR="00000000" w:rsidRPr="00000000">
        <w:rPr>
          <w:b w:val="1"/>
          <w:smallCaps w:val="1"/>
          <w:sz w:val="28"/>
          <w:szCs w:val="28"/>
          <w:u w:val="single"/>
          <w:rtl w:val="0"/>
        </w:rPr>
        <w:t xml:space="preserve">Morphemic structure: </w:t>
      </w:r>
      <w:r w:rsidDel="00000000" w:rsidR="00000000" w:rsidRPr="00000000">
        <w:rPr>
          <w:smallCaps w:val="1"/>
          <w:sz w:val="28"/>
          <w:szCs w:val="28"/>
          <w:rtl w:val="0"/>
        </w:rPr>
        <w:t xml:space="preserve">suffixes; base word; stable final syllables; prefixes; root words</w:t>
      </w:r>
    </w:p>
    <w:p w:rsidR="00000000" w:rsidDel="00000000" w:rsidP="00000000" w:rsidRDefault="00000000" w:rsidRPr="00000000" w14:paraId="00000038">
      <w:pPr>
        <w:ind w:left="720" w:firstLine="0"/>
        <w:rPr>
          <w:smallCaps w:val="1"/>
          <w:sz w:val="28"/>
          <w:szCs w:val="28"/>
        </w:rPr>
      </w:pPr>
      <w:r w:rsidDel="00000000" w:rsidR="00000000" w:rsidRPr="00000000">
        <w:rPr>
          <w:rtl w:val="0"/>
        </w:rPr>
      </w:r>
    </w:p>
    <w:p w:rsidR="00000000" w:rsidDel="00000000" w:rsidP="00000000" w:rsidRDefault="00000000" w:rsidRPr="00000000" w14:paraId="00000039">
      <w:pPr>
        <w:ind w:left="720" w:firstLine="0"/>
        <w:rPr>
          <w:smallCaps w:val="1"/>
          <w:sz w:val="28"/>
          <w:szCs w:val="28"/>
        </w:rPr>
      </w:pPr>
      <w:r w:rsidDel="00000000" w:rsidR="00000000" w:rsidRPr="00000000">
        <w:rPr>
          <w:b w:val="1"/>
          <w:smallCaps w:val="1"/>
          <w:sz w:val="28"/>
          <w:szCs w:val="28"/>
          <w:u w:val="single"/>
          <w:rtl w:val="0"/>
        </w:rPr>
        <w:t xml:space="preserve">Syntax</w:t>
      </w:r>
      <w:r w:rsidDel="00000000" w:rsidR="00000000" w:rsidRPr="00000000">
        <w:rPr>
          <w:smallCaps w:val="1"/>
          <w:sz w:val="28"/>
          <w:szCs w:val="28"/>
          <w:rtl w:val="0"/>
        </w:rPr>
        <w:t xml:space="preserve">: Sequence and function of words in sentences- grammar; sentence variation; and the mechanics of language </w:t>
      </w:r>
    </w:p>
    <w:p w:rsidR="00000000" w:rsidDel="00000000" w:rsidP="00000000" w:rsidRDefault="00000000" w:rsidRPr="00000000" w14:paraId="0000003A">
      <w:pPr>
        <w:ind w:left="720" w:firstLine="0"/>
        <w:rPr>
          <w:smallCaps w:val="1"/>
          <w:sz w:val="28"/>
          <w:szCs w:val="28"/>
        </w:rPr>
      </w:pPr>
      <w:r w:rsidDel="00000000" w:rsidR="00000000" w:rsidRPr="00000000">
        <w:rPr>
          <w:rtl w:val="0"/>
        </w:rPr>
      </w:r>
    </w:p>
    <w:p w:rsidR="00000000" w:rsidDel="00000000" w:rsidP="00000000" w:rsidRDefault="00000000" w:rsidRPr="00000000" w14:paraId="0000003B">
      <w:pPr>
        <w:ind w:left="720" w:firstLine="0"/>
        <w:rPr>
          <w:smallCaps w:val="1"/>
          <w:sz w:val="28"/>
          <w:szCs w:val="28"/>
        </w:rPr>
      </w:pPr>
      <w:r w:rsidDel="00000000" w:rsidR="00000000" w:rsidRPr="00000000">
        <w:rPr>
          <w:b w:val="1"/>
          <w:smallCaps w:val="1"/>
          <w:sz w:val="28"/>
          <w:szCs w:val="28"/>
          <w:u w:val="single"/>
          <w:rtl w:val="0"/>
        </w:rPr>
        <w:t xml:space="preserve">Semantics</w:t>
      </w:r>
      <w:r w:rsidDel="00000000" w:rsidR="00000000" w:rsidRPr="00000000">
        <w:rPr>
          <w:smallCaps w:val="1"/>
          <w:sz w:val="28"/>
          <w:szCs w:val="28"/>
          <w:rtl w:val="0"/>
        </w:rPr>
        <w:t xml:space="preserve">:  The meaning of language- vocabulary and comprehension </w:t>
      </w:r>
    </w:p>
    <w:p w:rsidR="00000000" w:rsidDel="00000000" w:rsidP="00000000" w:rsidRDefault="00000000" w:rsidRPr="00000000" w14:paraId="0000003C">
      <w:pPr>
        <w:ind w:left="0" w:firstLine="0"/>
        <w:rPr>
          <w:smallCaps w:val="1"/>
          <w:sz w:val="28"/>
          <w:szCs w:val="28"/>
        </w:rPr>
      </w:pPr>
      <w:r w:rsidDel="00000000" w:rsidR="00000000" w:rsidRPr="00000000">
        <w:rPr>
          <w:rtl w:val="0"/>
        </w:rPr>
      </w:r>
    </w:p>
    <w:p w:rsidR="00000000" w:rsidDel="00000000" w:rsidP="00000000" w:rsidRDefault="00000000" w:rsidRPr="00000000" w14:paraId="0000003D">
      <w:pPr>
        <w:ind w:left="0" w:firstLine="0"/>
        <w:rPr>
          <w:smallCaps w:val="1"/>
          <w:sz w:val="22"/>
          <w:szCs w:val="22"/>
        </w:rPr>
      </w:pPr>
      <w:r w:rsidDel="00000000" w:rsidR="00000000" w:rsidRPr="00000000">
        <w:rPr>
          <w:smallCaps w:val="1"/>
          <w:sz w:val="22"/>
          <w:szCs w:val="22"/>
          <w:rtl w:val="0"/>
        </w:rPr>
        <w:t xml:space="preserve">SMJ 11/2019 </w:t>
      </w:r>
    </w:p>
    <w:sectPr>
      <w:pgSz w:h="15840" w:w="12240" w:orient="portrait"/>
      <w:pgMar w:bottom="720" w:top="720" w:left="1267.2" w:right="907.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