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Lesson  #: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Observation #5 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  <w:tab/>
        <w:tab/>
        <w:tab/>
        <w:t xml:space="preserve">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Date: June 5, 2025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Mabel Collins, Reilly Brown</w:t>
        <w:tab/>
        <w:tab/>
        <w:tab/>
        <w:tab/>
        <w:t xml:space="preserve">                               Teacher: Michele Blaskey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0"/>
        <w:gridCol w:w="690"/>
        <w:gridCol w:w="4635"/>
        <w:gridCol w:w="1425"/>
        <w:tblGridChange w:id="0">
          <w:tblGrid>
            <w:gridCol w:w="4770"/>
            <w:gridCol w:w="690"/>
            <w:gridCol w:w="4635"/>
            <w:gridCol w:w="14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Lesson Concept/Objective: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Spelling by position focusing on VT Vowel Teams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/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uffix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Cards: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lways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owels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a ,i, o, u, e, ay, oa, ch, tch, ow, k, oi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TCCA/C NEW SKILL or SIGHT/IRREGULAR WORD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Spelling by position focusing on vowel teams, is the vowel sound in the middle or at the end?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Mow, coat, flow, boast, hoax, grow, coin, toy, point, boil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AND/OR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WORD BUILDING (7-10)</w:t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Toad, loaf, boast, cloak, throw, row, mow, moist, boil, point, oil, void, joy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WORDS: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Toad, loaf, boast, cloak, throw, row, mow, moist, boil, point, oil, void, joy, boast, throw, flow,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color w:val="ffff0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color w:val="ffff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SOUNDS (5-7 at least) 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Arial Narrow" w:cs="Arial Narrow" w:eastAsia="Arial Narrow" w:hAnsi="Arial Narrow"/>
                <w:b w:val="1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/ch/                  2.      /tch/           3.    /d/            4.     /ank/           5.      /ck/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WORDS (5-7 at least) 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Coil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boil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3.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point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void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boy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There are so many toys on the floor! 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2. I will join a new team at the end of February. 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The Right Choice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after="20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